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F037830" w:rsidR="00647210" w:rsidRPr="0081632D" w:rsidRDefault="00647210" w:rsidP="004F4853">
            <w:pPr>
              <w:rPr>
                <w:rFonts w:ascii="Verdana" w:hAnsi="Verdana"/>
                <w:b/>
                <w:sz w:val="20"/>
                <w:szCs w:val="20"/>
              </w:rPr>
            </w:pPr>
            <w:proofErr w:type="spellStart"/>
            <w:r w:rsidRPr="0081632D">
              <w:rPr>
                <w:rFonts w:ascii="Verdana" w:hAnsi="Verdana"/>
                <w:b/>
                <w:color w:val="FFFFFF" w:themeColor="background1"/>
                <w:sz w:val="20"/>
                <w:szCs w:val="20"/>
              </w:rPr>
              <w:t>A</w:t>
            </w:r>
            <w:r w:rsidR="00844CCD">
              <w:rPr>
                <w:rFonts w:ascii="Verdana" w:hAnsi="Verdana"/>
                <w:b/>
                <w:color w:val="FFFFFF" w:themeColor="background1"/>
                <w:sz w:val="20"/>
                <w:szCs w:val="20"/>
              </w:rPr>
              <w:t>pplication</w:t>
            </w:r>
            <w:proofErr w:type="spellEnd"/>
            <w:r w:rsidR="00844CCD">
              <w:rPr>
                <w:rFonts w:ascii="Verdana" w:hAnsi="Verdana"/>
                <w:b/>
                <w:color w:val="FFFFFF" w:themeColor="background1"/>
                <w:sz w:val="20"/>
                <w:szCs w:val="20"/>
              </w:rPr>
              <w:t xml:space="preserve"> form</w:t>
            </w:r>
            <w:r w:rsidRPr="0081632D">
              <w:rPr>
                <w:rFonts w:ascii="Verdana" w:hAnsi="Verdana"/>
                <w:b/>
                <w:color w:val="FFFFFF" w:themeColor="background1"/>
                <w:sz w:val="20"/>
                <w:szCs w:val="20"/>
              </w:rPr>
              <w:t xml:space="preserve"> (An</w:t>
            </w:r>
            <w:r w:rsidR="00844CCD">
              <w:rPr>
                <w:rFonts w:ascii="Verdana" w:hAnsi="Verdana"/>
                <w:b/>
                <w:color w:val="FFFFFF" w:themeColor="background1"/>
                <w:sz w:val="20"/>
                <w:szCs w:val="20"/>
              </w:rPr>
              <w:t>nex</w:t>
            </w:r>
            <w:r w:rsidRPr="0081632D">
              <w:rPr>
                <w:rFonts w:ascii="Verdana" w:hAnsi="Verdana"/>
                <w:b/>
                <w:color w:val="FFFFFF" w:themeColor="background1"/>
                <w:sz w:val="20"/>
                <w:szCs w:val="20"/>
              </w:rPr>
              <w:t xml:space="preserv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6252B6AA"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A80D55">
              <w:rPr>
                <w:rFonts w:ascii="Verdana" w:hAnsi="Verdana"/>
                <w:b/>
                <w:color w:val="FFFFFF" w:themeColor="background1"/>
                <w:sz w:val="18"/>
                <w:szCs w:val="18"/>
              </w:rPr>
              <w:t>72</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00844CCD">
              <w:rPr>
                <w:rFonts w:ascii="Verdana" w:hAnsi="Verdana"/>
                <w:b/>
                <w:color w:val="FFFFFF" w:themeColor="background1"/>
                <w:sz w:val="18"/>
                <w:szCs w:val="18"/>
              </w:rPr>
              <w:t>Edition</w:t>
            </w:r>
            <w:r w:rsidR="004804B3">
              <w:rPr>
                <w:rFonts w:ascii="Verdana" w:hAnsi="Verdana"/>
                <w:b/>
                <w:color w:val="FFFFFF" w:themeColor="background1"/>
                <w:sz w:val="18"/>
                <w:szCs w:val="18"/>
              </w:rPr>
              <w:t xml:space="preserve"> </w:t>
            </w:r>
            <w:proofErr w:type="spellStart"/>
            <w:r w:rsidR="00BC7058">
              <w:rPr>
                <w:rFonts w:ascii="Verdana" w:hAnsi="Verdana"/>
                <w:b/>
                <w:color w:val="FFFFFF" w:themeColor="background1"/>
                <w:sz w:val="18"/>
                <w:szCs w:val="18"/>
              </w:rPr>
              <w:t>Januar</w:t>
            </w:r>
            <w:r w:rsidR="00844CCD">
              <w:rPr>
                <w:rFonts w:ascii="Verdana" w:hAnsi="Verdana"/>
                <w:b/>
                <w:color w:val="FFFFFF" w:themeColor="background1"/>
                <w:sz w:val="18"/>
                <w:szCs w:val="18"/>
              </w:rPr>
              <w:t>y</w:t>
            </w:r>
            <w:proofErr w:type="spellEnd"/>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35B54404" w:rsidR="00647210" w:rsidRPr="0081632D" w:rsidRDefault="00844CCD" w:rsidP="004F4853">
            <w:pPr>
              <w:rPr>
                <w:rFonts w:ascii="Verdana" w:hAnsi="Verdana"/>
                <w:b/>
                <w:color w:val="FFFFFF" w:themeColor="background1"/>
                <w:sz w:val="18"/>
                <w:szCs w:val="18"/>
              </w:rPr>
            </w:pPr>
            <w:proofErr w:type="spellStart"/>
            <w:r>
              <w:rPr>
                <w:rFonts w:ascii="Verdana" w:hAnsi="Verdana"/>
                <w:b/>
                <w:color w:val="FFFFFF" w:themeColor="background1"/>
                <w:sz w:val="18"/>
                <w:szCs w:val="18"/>
              </w:rPr>
              <w:t>Printing</w:t>
            </w:r>
            <w:proofErr w:type="spellEnd"/>
            <w:r>
              <w:rPr>
                <w:rFonts w:ascii="Verdana" w:hAnsi="Verdana"/>
                <w:b/>
                <w:color w:val="FFFFFF" w:themeColor="background1"/>
                <w:sz w:val="18"/>
                <w:szCs w:val="18"/>
              </w:rPr>
              <w:t xml:space="preserve"> and </w:t>
            </w:r>
            <w:proofErr w:type="spellStart"/>
            <w:r>
              <w:rPr>
                <w:rFonts w:ascii="Verdana" w:hAnsi="Verdana"/>
                <w:b/>
                <w:color w:val="FFFFFF" w:themeColor="background1"/>
                <w:sz w:val="18"/>
                <w:szCs w:val="18"/>
              </w:rPr>
              <w:t>publication</w:t>
            </w:r>
            <w:proofErr w:type="spellEnd"/>
            <w:r>
              <w:rPr>
                <w:rFonts w:ascii="Verdana" w:hAnsi="Verdana"/>
                <w:b/>
                <w:color w:val="FFFFFF" w:themeColor="background1"/>
                <w:sz w:val="18"/>
                <w:szCs w:val="18"/>
              </w:rPr>
              <w:t xml:space="preserve"> </w:t>
            </w:r>
            <w:proofErr w:type="spellStart"/>
            <w:r>
              <w:rPr>
                <w:rFonts w:ascii="Verdana" w:hAnsi="Verdana"/>
                <w:b/>
                <w:color w:val="FFFFFF" w:themeColor="background1"/>
                <w:sz w:val="18"/>
                <w:szCs w:val="18"/>
              </w:rPr>
              <w:t>paper</w:t>
            </w:r>
            <w:proofErr w:type="spellEnd"/>
            <w:r>
              <w:rPr>
                <w:rFonts w:ascii="Verdana" w:hAnsi="Verdana"/>
                <w:b/>
                <w:color w:val="FFFFFF" w:themeColor="background1"/>
                <w:sz w:val="18"/>
                <w:szCs w:val="18"/>
              </w:rPr>
              <w:t xml:space="preserve"> </w:t>
            </w:r>
            <w:proofErr w:type="spellStart"/>
            <w:r>
              <w:rPr>
                <w:rFonts w:ascii="Verdana" w:hAnsi="Verdana"/>
                <w:b/>
                <w:color w:val="FFFFFF" w:themeColor="background1"/>
                <w:sz w:val="18"/>
                <w:szCs w:val="18"/>
              </w:rPr>
              <w:t>made</w:t>
            </w:r>
            <w:proofErr w:type="spellEnd"/>
            <w:r>
              <w:rPr>
                <w:rFonts w:ascii="Verdana" w:hAnsi="Verdana"/>
                <w:b/>
                <w:color w:val="FFFFFF" w:themeColor="background1"/>
                <w:sz w:val="18"/>
                <w:szCs w:val="18"/>
              </w:rPr>
              <w:t xml:space="preserve"> </w:t>
            </w:r>
            <w:proofErr w:type="spellStart"/>
            <w:r>
              <w:rPr>
                <w:rFonts w:ascii="Verdana" w:hAnsi="Verdana"/>
                <w:b/>
                <w:color w:val="FFFFFF" w:themeColor="background1"/>
                <w:sz w:val="18"/>
                <w:szCs w:val="18"/>
              </w:rPr>
              <w:t>primarily</w:t>
            </w:r>
            <w:proofErr w:type="spellEnd"/>
            <w:r>
              <w:rPr>
                <w:rFonts w:ascii="Verdana" w:hAnsi="Verdana"/>
                <w:b/>
                <w:color w:val="FFFFFF" w:themeColor="background1"/>
                <w:sz w:val="18"/>
                <w:szCs w:val="18"/>
              </w:rPr>
              <w:t xml:space="preserve"> </w:t>
            </w:r>
            <w:proofErr w:type="spellStart"/>
            <w:r>
              <w:rPr>
                <w:rFonts w:ascii="Verdana" w:hAnsi="Verdana"/>
                <w:b/>
                <w:color w:val="FFFFFF" w:themeColor="background1"/>
                <w:sz w:val="18"/>
                <w:szCs w:val="18"/>
              </w:rPr>
              <w:t>from</w:t>
            </w:r>
            <w:proofErr w:type="spellEnd"/>
            <w:r>
              <w:rPr>
                <w:rFonts w:ascii="Verdana" w:hAnsi="Verdana"/>
                <w:b/>
                <w:color w:val="FFFFFF" w:themeColor="background1"/>
                <w:sz w:val="18"/>
                <w:szCs w:val="18"/>
              </w:rPr>
              <w:t xml:space="preserve"> </w:t>
            </w:r>
            <w:proofErr w:type="spellStart"/>
            <w:r>
              <w:rPr>
                <w:rFonts w:ascii="Verdana" w:hAnsi="Verdana"/>
                <w:b/>
                <w:color w:val="FFFFFF" w:themeColor="background1"/>
                <w:sz w:val="18"/>
                <w:szCs w:val="18"/>
              </w:rPr>
              <w:t>recovered</w:t>
            </w:r>
            <w:proofErr w:type="spellEnd"/>
            <w:r>
              <w:rPr>
                <w:rFonts w:ascii="Verdana" w:hAnsi="Verdana"/>
                <w:b/>
                <w:color w:val="FFFFFF" w:themeColor="background1"/>
                <w:sz w:val="18"/>
                <w:szCs w:val="18"/>
              </w:rPr>
              <w:t xml:space="preserve"> </w:t>
            </w:r>
            <w:proofErr w:type="spellStart"/>
            <w:r>
              <w:rPr>
                <w:rFonts w:ascii="Verdana" w:hAnsi="Verdana"/>
                <w:b/>
                <w:color w:val="FFFFFF" w:themeColor="background1"/>
                <w:sz w:val="18"/>
                <w:szCs w:val="18"/>
              </w:rPr>
              <w:t>paper</w:t>
            </w:r>
            <w:proofErr w:type="spellEnd"/>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Pr="00A56751" w:rsidRDefault="00786EC0" w:rsidP="00786EC0">
      <w:pPr>
        <w:rPr>
          <w:rFonts w:ascii="Verdana" w:hAnsi="Verdana"/>
          <w:sz w:val="18"/>
          <w:szCs w:val="18"/>
        </w:rPr>
      </w:pPr>
    </w:p>
    <w:p w14:paraId="611A69F9" w14:textId="705C4C3E" w:rsidR="0081632D" w:rsidRPr="00A56751" w:rsidRDefault="00844CCD" w:rsidP="00786EC0">
      <w:pPr>
        <w:rPr>
          <w:rFonts w:ascii="Verdana" w:hAnsi="Verdana"/>
          <w:b/>
          <w:sz w:val="18"/>
          <w:szCs w:val="18"/>
          <w:u w:val="single"/>
        </w:rPr>
      </w:pPr>
      <w:r>
        <w:rPr>
          <w:rFonts w:ascii="Verdana" w:hAnsi="Verdana"/>
          <w:b/>
          <w:sz w:val="18"/>
          <w:szCs w:val="18"/>
          <w:u w:val="single"/>
        </w:rPr>
        <w:t xml:space="preserve">Company </w:t>
      </w:r>
      <w:proofErr w:type="spellStart"/>
      <w:r>
        <w:rPr>
          <w:rFonts w:ascii="Verdana" w:hAnsi="Verdana"/>
          <w:b/>
          <w:sz w:val="18"/>
          <w:szCs w:val="18"/>
          <w:u w:val="single"/>
        </w:rPr>
        <w:t>information</w:t>
      </w:r>
      <w:proofErr w:type="spellEnd"/>
    </w:p>
    <w:p w14:paraId="4D6071C3" w14:textId="1CCA68D8" w:rsidR="00AA6A95" w:rsidRPr="00A80D55" w:rsidRDefault="00A80D55" w:rsidP="00786EC0">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41B74D32" w:rsidR="00AA6A95" w:rsidRPr="00A56751" w:rsidRDefault="00844CCD" w:rsidP="00AA6A95">
            <w:pPr>
              <w:jc w:val="right"/>
              <w:rPr>
                <w:rFonts w:ascii="Verdana" w:hAnsi="Verdana"/>
                <w:sz w:val="18"/>
                <w:szCs w:val="18"/>
              </w:rPr>
            </w:pPr>
            <w:r>
              <w:rPr>
                <w:rFonts w:ascii="Verdana" w:hAnsi="Verdana"/>
                <w:sz w:val="18"/>
                <w:szCs w:val="18"/>
              </w:rPr>
              <w:t xml:space="preserve">Company </w:t>
            </w:r>
            <w:proofErr w:type="spellStart"/>
            <w:r>
              <w:rPr>
                <w:rFonts w:ascii="Verdana" w:hAnsi="Verdana"/>
                <w:sz w:val="18"/>
                <w:szCs w:val="18"/>
              </w:rPr>
              <w:t>name</w:t>
            </w:r>
            <w:proofErr w:type="spellEnd"/>
            <w:r w:rsidR="00AA6A95" w:rsidRPr="00A56751">
              <w:rPr>
                <w:rFonts w:ascii="Verdana" w:hAnsi="Verdana"/>
                <w:sz w:val="18"/>
                <w:szCs w:val="18"/>
              </w:rPr>
              <w:t>:</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1ED1CA13" w:rsidR="00AA6A95" w:rsidRPr="00A56751" w:rsidRDefault="00844CCD" w:rsidP="00AA6A95">
            <w:pPr>
              <w:jc w:val="right"/>
              <w:rPr>
                <w:rFonts w:ascii="Verdana" w:hAnsi="Verdana"/>
                <w:sz w:val="18"/>
                <w:szCs w:val="18"/>
              </w:rPr>
            </w:pPr>
            <w:r>
              <w:rPr>
                <w:rFonts w:ascii="Verdana" w:hAnsi="Verdana"/>
                <w:sz w:val="18"/>
                <w:szCs w:val="18"/>
              </w:rPr>
              <w:t xml:space="preserve">Full </w:t>
            </w:r>
            <w:proofErr w:type="spellStart"/>
            <w:r>
              <w:rPr>
                <w:rFonts w:ascii="Verdana" w:hAnsi="Verdana"/>
                <w:sz w:val="18"/>
                <w:szCs w:val="18"/>
              </w:rPr>
              <w:t>address</w:t>
            </w:r>
            <w:proofErr w:type="spellEnd"/>
            <w:r w:rsidR="00AA6A95" w:rsidRPr="00A56751">
              <w:rPr>
                <w:rFonts w:ascii="Verdana" w:hAnsi="Verdana"/>
                <w:sz w:val="18"/>
                <w:szCs w:val="18"/>
              </w:rPr>
              <w:t>:</w:t>
            </w:r>
          </w:p>
        </w:tc>
        <w:tc>
          <w:tcPr>
            <w:tcW w:w="5800" w:type="dxa"/>
            <w:tcBorders>
              <w:left w:val="single" w:sz="4" w:space="0" w:color="auto"/>
              <w:bottom w:val="nil"/>
            </w:tcBorders>
            <w:shd w:val="clear" w:color="auto" w:fill="E5EFFB"/>
          </w:tcPr>
          <w:p w14:paraId="03296768" w14:textId="31BBA6D9"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sidR="00443462">
              <w:rPr>
                <w:rFonts w:ascii="Verdana" w:hAnsi="Verdana"/>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32B83D1" w:rsidR="00062BB2" w:rsidRPr="00A56751" w:rsidRDefault="00844CCD" w:rsidP="00786EC0">
      <w:pPr>
        <w:rPr>
          <w:rFonts w:ascii="Verdana" w:hAnsi="Verdana"/>
          <w:b/>
          <w:sz w:val="18"/>
          <w:szCs w:val="18"/>
          <w:u w:val="single"/>
        </w:rPr>
      </w:pPr>
      <w:r>
        <w:rPr>
          <w:rFonts w:ascii="Verdana" w:hAnsi="Verdana"/>
          <w:b/>
          <w:sz w:val="18"/>
          <w:szCs w:val="18"/>
          <w:u w:val="single"/>
        </w:rPr>
        <w:t xml:space="preserve">Contact </w:t>
      </w:r>
      <w:proofErr w:type="spellStart"/>
      <w:r>
        <w:rPr>
          <w:rFonts w:ascii="Verdana" w:hAnsi="Verdana"/>
          <w:b/>
          <w:sz w:val="18"/>
          <w:szCs w:val="18"/>
          <w:u w:val="single"/>
        </w:rPr>
        <w:t>person</w:t>
      </w:r>
      <w:proofErr w:type="spellEnd"/>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58102A8B" w:rsidR="00062BB2" w:rsidRPr="00A56751" w:rsidRDefault="001775D4" w:rsidP="001775D4">
            <w:pPr>
              <w:jc w:val="right"/>
              <w:rPr>
                <w:rFonts w:ascii="Verdana" w:hAnsi="Verdana"/>
                <w:sz w:val="18"/>
                <w:szCs w:val="18"/>
              </w:rPr>
            </w:pPr>
            <w:proofErr w:type="spellStart"/>
            <w:r w:rsidRPr="00A56751">
              <w:rPr>
                <w:rFonts w:ascii="Verdana" w:hAnsi="Verdana"/>
                <w:sz w:val="18"/>
                <w:szCs w:val="18"/>
              </w:rPr>
              <w:t>Fun</w:t>
            </w:r>
            <w:r w:rsidR="00844CCD">
              <w:rPr>
                <w:rFonts w:ascii="Verdana" w:hAnsi="Verdana"/>
                <w:sz w:val="18"/>
                <w:szCs w:val="18"/>
              </w:rPr>
              <w:t>c</w:t>
            </w:r>
            <w:r w:rsidRPr="00A56751">
              <w:rPr>
                <w:rFonts w:ascii="Verdana" w:hAnsi="Verdana"/>
                <w:sz w:val="18"/>
                <w:szCs w:val="18"/>
              </w:rPr>
              <w:t>tion</w:t>
            </w:r>
            <w:proofErr w:type="spellEnd"/>
            <w:r w:rsidRPr="00A56751">
              <w:rPr>
                <w:rFonts w:ascii="Verdana" w:hAnsi="Verdana"/>
                <w:sz w:val="18"/>
                <w:szCs w:val="18"/>
              </w:rPr>
              <w:t>:</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010F1FEA" w:rsidR="00062BB2" w:rsidRPr="00A56751" w:rsidRDefault="00844CCD" w:rsidP="001775D4">
            <w:pPr>
              <w:jc w:val="right"/>
              <w:rPr>
                <w:rFonts w:ascii="Verdana" w:hAnsi="Verdana"/>
                <w:sz w:val="18"/>
                <w:szCs w:val="18"/>
              </w:rPr>
            </w:pPr>
            <w:r>
              <w:rPr>
                <w:rFonts w:ascii="Verdana" w:hAnsi="Verdana"/>
                <w:sz w:val="18"/>
                <w:szCs w:val="18"/>
              </w:rPr>
              <w:t xml:space="preserve">Phone </w:t>
            </w:r>
            <w:proofErr w:type="spellStart"/>
            <w:r>
              <w:rPr>
                <w:rFonts w:ascii="Verdana" w:hAnsi="Verdana"/>
                <w:sz w:val="18"/>
                <w:szCs w:val="18"/>
              </w:rPr>
              <w:t>number</w:t>
            </w:r>
            <w:proofErr w:type="spellEnd"/>
            <w:r w:rsidR="001775D4" w:rsidRPr="00A56751">
              <w:rPr>
                <w:rFonts w:ascii="Verdana" w:hAnsi="Verdana"/>
                <w:sz w:val="18"/>
                <w:szCs w:val="18"/>
              </w:rPr>
              <w:t>:</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47745960" w:rsidR="00062BB2" w:rsidRPr="00A56751" w:rsidRDefault="001775D4" w:rsidP="001775D4">
            <w:pPr>
              <w:jc w:val="right"/>
              <w:rPr>
                <w:rFonts w:ascii="Verdana" w:hAnsi="Verdana"/>
                <w:sz w:val="18"/>
                <w:szCs w:val="18"/>
              </w:rPr>
            </w:pPr>
            <w:r w:rsidRPr="00A56751">
              <w:rPr>
                <w:rFonts w:ascii="Verdana" w:hAnsi="Verdana"/>
                <w:sz w:val="18"/>
                <w:szCs w:val="18"/>
              </w:rPr>
              <w:t>E-Mail-</w:t>
            </w:r>
            <w:proofErr w:type="spellStart"/>
            <w:r w:rsidR="00844CCD">
              <w:rPr>
                <w:rFonts w:ascii="Verdana" w:hAnsi="Verdana"/>
                <w:sz w:val="18"/>
                <w:szCs w:val="18"/>
              </w:rPr>
              <w:t>address</w:t>
            </w:r>
            <w:proofErr w:type="spellEnd"/>
            <w:r w:rsidRPr="00A56751">
              <w:rPr>
                <w:rFonts w:ascii="Verdana" w:hAnsi="Verdana"/>
                <w:sz w:val="18"/>
                <w:szCs w:val="18"/>
              </w:rPr>
              <w:t>:</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6302B8D6" w:rsidR="00062BB2" w:rsidRPr="00A56751" w:rsidRDefault="00844CCD" w:rsidP="00786EC0">
      <w:pPr>
        <w:rPr>
          <w:rFonts w:ascii="Verdana" w:hAnsi="Verdana"/>
          <w:b/>
          <w:sz w:val="18"/>
          <w:szCs w:val="18"/>
          <w:u w:val="single"/>
        </w:rPr>
      </w:pPr>
      <w:proofErr w:type="spellStart"/>
      <w:r>
        <w:rPr>
          <w:rFonts w:ascii="Verdana" w:hAnsi="Verdana"/>
          <w:b/>
          <w:sz w:val="18"/>
          <w:szCs w:val="18"/>
          <w:u w:val="single"/>
        </w:rPr>
        <w:t>Product</w:t>
      </w:r>
      <w:proofErr w:type="spellEnd"/>
      <w:r>
        <w:rPr>
          <w:rFonts w:ascii="Verdana" w:hAnsi="Verdana"/>
          <w:b/>
          <w:sz w:val="18"/>
          <w:szCs w:val="18"/>
          <w:u w:val="single"/>
        </w:rPr>
        <w:t xml:space="preserve"> </w:t>
      </w:r>
      <w:proofErr w:type="spellStart"/>
      <w:r>
        <w:rPr>
          <w:rFonts w:ascii="Verdana" w:hAnsi="Verdana"/>
          <w:b/>
          <w:sz w:val="18"/>
          <w:szCs w:val="18"/>
          <w:u w:val="single"/>
        </w:rPr>
        <w:t>details</w:t>
      </w:r>
      <w:proofErr w:type="spellEnd"/>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5A0B09">
        <w:tc>
          <w:tcPr>
            <w:tcW w:w="3823" w:type="dxa"/>
            <w:tcBorders>
              <w:top w:val="nil"/>
              <w:left w:val="nil"/>
              <w:bottom w:val="nil"/>
            </w:tcBorders>
          </w:tcPr>
          <w:p w14:paraId="50EECEF8" w14:textId="10D471CF" w:rsidR="00062BB2" w:rsidRPr="00A56751" w:rsidRDefault="00844CCD" w:rsidP="00EC031F">
            <w:pPr>
              <w:jc w:val="right"/>
              <w:rPr>
                <w:rFonts w:ascii="Verdana" w:hAnsi="Verdana"/>
                <w:sz w:val="18"/>
                <w:szCs w:val="18"/>
              </w:rPr>
            </w:pPr>
            <w:r>
              <w:rPr>
                <w:rFonts w:ascii="Verdana" w:hAnsi="Verdana"/>
                <w:sz w:val="18"/>
                <w:szCs w:val="18"/>
              </w:rPr>
              <w:t xml:space="preserve">Trade </w:t>
            </w:r>
            <w:proofErr w:type="spellStart"/>
            <w:r>
              <w:rPr>
                <w:rFonts w:ascii="Verdana" w:hAnsi="Verdana"/>
                <w:sz w:val="18"/>
                <w:szCs w:val="18"/>
              </w:rPr>
              <w:t>name</w:t>
            </w:r>
            <w:proofErr w:type="spellEnd"/>
            <w:r>
              <w:rPr>
                <w:rFonts w:ascii="Verdana" w:hAnsi="Verdana"/>
                <w:sz w:val="18"/>
                <w:szCs w:val="18"/>
              </w:rPr>
              <w:t xml:space="preserve"> </w:t>
            </w:r>
            <w:proofErr w:type="spellStart"/>
            <w:r>
              <w:rPr>
                <w:rFonts w:ascii="Verdana" w:hAnsi="Verdana"/>
                <w:sz w:val="18"/>
                <w:szCs w:val="18"/>
              </w:rPr>
              <w:t>of</w:t>
            </w:r>
            <w:proofErr w:type="spellEnd"/>
            <w:r>
              <w:rPr>
                <w:rFonts w:ascii="Verdana" w:hAnsi="Verdana"/>
                <w:sz w:val="18"/>
                <w:szCs w:val="18"/>
              </w:rPr>
              <w:t xml:space="preserve"> </w:t>
            </w:r>
            <w:proofErr w:type="spellStart"/>
            <w:r>
              <w:rPr>
                <w:rFonts w:ascii="Verdana" w:hAnsi="Verdana"/>
                <w:sz w:val="18"/>
                <w:szCs w:val="18"/>
              </w:rPr>
              <w:t>the</w:t>
            </w:r>
            <w:proofErr w:type="spellEnd"/>
            <w:r>
              <w:rPr>
                <w:rFonts w:ascii="Verdana" w:hAnsi="Verdana"/>
                <w:sz w:val="18"/>
                <w:szCs w:val="18"/>
              </w:rPr>
              <w:t xml:space="preserve"> </w:t>
            </w:r>
            <w:proofErr w:type="spellStart"/>
            <w:r>
              <w:rPr>
                <w:rFonts w:ascii="Verdana" w:hAnsi="Verdana"/>
                <w:sz w:val="18"/>
                <w:szCs w:val="18"/>
              </w:rPr>
              <w:t>product</w:t>
            </w:r>
            <w:proofErr w:type="spellEnd"/>
            <w:r w:rsidR="00EC031F" w:rsidRPr="00A56751">
              <w:rPr>
                <w:rFonts w:ascii="Verdana" w:hAnsi="Verdana"/>
                <w:sz w:val="18"/>
                <w:szCs w:val="18"/>
              </w:rPr>
              <w:t>:</w:t>
            </w:r>
          </w:p>
        </w:tc>
        <w:tc>
          <w:tcPr>
            <w:tcW w:w="5805" w:type="dxa"/>
            <w:shd w:val="clear" w:color="auto" w:fill="E5EFFB"/>
          </w:tcPr>
          <w:p w14:paraId="7486F3A1" w14:textId="6395F9D0" w:rsidR="00062BB2"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p>
        </w:tc>
      </w:tr>
      <w:tr w:rsidR="00E6128E" w:rsidRPr="00A56751" w14:paraId="52FDE186" w14:textId="77777777" w:rsidTr="00DD1D95">
        <w:tc>
          <w:tcPr>
            <w:tcW w:w="3823" w:type="dxa"/>
            <w:tcBorders>
              <w:top w:val="nil"/>
              <w:left w:val="nil"/>
              <w:bottom w:val="nil"/>
            </w:tcBorders>
          </w:tcPr>
          <w:p w14:paraId="22A6D42A" w14:textId="5324B7DB" w:rsidR="00E6128E" w:rsidRPr="00A56751" w:rsidRDefault="00E6128E" w:rsidP="00DD1D95">
            <w:pPr>
              <w:jc w:val="right"/>
              <w:rPr>
                <w:rFonts w:ascii="Verdana" w:hAnsi="Verdana"/>
                <w:sz w:val="18"/>
                <w:szCs w:val="18"/>
              </w:rPr>
            </w:pPr>
            <w:proofErr w:type="spellStart"/>
            <w:r>
              <w:rPr>
                <w:rFonts w:ascii="Verdana" w:hAnsi="Verdana"/>
                <w:sz w:val="18"/>
                <w:szCs w:val="18"/>
              </w:rPr>
              <w:t>Prod</w:t>
            </w:r>
            <w:r w:rsidR="00844CCD">
              <w:rPr>
                <w:rFonts w:ascii="Verdana" w:hAnsi="Verdana"/>
                <w:sz w:val="18"/>
                <w:szCs w:val="18"/>
              </w:rPr>
              <w:t>uction</w:t>
            </w:r>
            <w:proofErr w:type="spellEnd"/>
            <w:r w:rsidR="00844CCD">
              <w:rPr>
                <w:rFonts w:ascii="Verdana" w:hAnsi="Verdana"/>
                <w:sz w:val="18"/>
                <w:szCs w:val="18"/>
              </w:rPr>
              <w:t xml:space="preserve"> </w:t>
            </w:r>
            <w:proofErr w:type="spellStart"/>
            <w:r w:rsidR="00844CCD">
              <w:rPr>
                <w:rFonts w:ascii="Verdana" w:hAnsi="Verdana"/>
                <w:sz w:val="18"/>
                <w:szCs w:val="18"/>
              </w:rPr>
              <w:t>site</w:t>
            </w:r>
            <w:proofErr w:type="spellEnd"/>
            <w:r w:rsidRPr="00A56751">
              <w:rPr>
                <w:rFonts w:ascii="Verdana" w:hAnsi="Verdana"/>
                <w:sz w:val="18"/>
                <w:szCs w:val="18"/>
              </w:rPr>
              <w:t>:</w:t>
            </w:r>
          </w:p>
        </w:tc>
        <w:tc>
          <w:tcPr>
            <w:tcW w:w="5805" w:type="dxa"/>
            <w:shd w:val="clear" w:color="auto" w:fill="E5EFFB"/>
          </w:tcPr>
          <w:p w14:paraId="75262247" w14:textId="6CFB29D6" w:rsidR="00E6128E" w:rsidRPr="00D1079C" w:rsidRDefault="00E6128E" w:rsidP="00DD1D95">
            <w:pPr>
              <w:rPr>
                <w:rFonts w:ascii="Verdana" w:hAnsi="Verdana"/>
                <w:bCs/>
                <w:sz w:val="18"/>
                <w:szCs w:val="18"/>
              </w:rPr>
            </w:pPr>
            <w:r w:rsidRPr="00D1079C">
              <w:rPr>
                <w:rFonts w:ascii="Verdana" w:hAnsi="Verdana"/>
                <w:bCs/>
                <w:sz w:val="18"/>
                <w:szCs w:val="18"/>
              </w:rPr>
              <w:fldChar w:fldCharType="begin">
                <w:ffData>
                  <w:name w:val="Text31"/>
                  <w:enabled/>
                  <w:calcOnExit w:val="0"/>
                  <w:textInput/>
                </w:ffData>
              </w:fldChar>
            </w:r>
            <w:r w:rsidRPr="00D1079C">
              <w:rPr>
                <w:rFonts w:ascii="Verdana" w:hAnsi="Verdana"/>
                <w:bCs/>
                <w:sz w:val="18"/>
                <w:szCs w:val="18"/>
              </w:rPr>
              <w:instrText xml:space="preserve"> FORMTEXT </w:instrText>
            </w:r>
            <w:r w:rsidRPr="00D1079C">
              <w:rPr>
                <w:rFonts w:ascii="Verdana" w:hAnsi="Verdana"/>
                <w:bCs/>
                <w:sz w:val="18"/>
                <w:szCs w:val="18"/>
              </w:rPr>
            </w:r>
            <w:r w:rsidRPr="00D1079C">
              <w:rPr>
                <w:rFonts w:ascii="Verdana" w:hAnsi="Verdana"/>
                <w:bCs/>
                <w:sz w:val="18"/>
                <w:szCs w:val="18"/>
              </w:rPr>
              <w:fldChar w:fldCharType="separate"/>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Pr="00D1079C">
              <w:rPr>
                <w:rFonts w:ascii="Verdana" w:hAnsi="Verdana"/>
                <w:bCs/>
                <w:sz w:val="18"/>
                <w:szCs w:val="18"/>
              </w:rPr>
              <w:fldChar w:fldCharType="end"/>
            </w:r>
          </w:p>
        </w:tc>
      </w:tr>
    </w:tbl>
    <w:p w14:paraId="6743FD19" w14:textId="77777777" w:rsidR="00062BB2" w:rsidRDefault="00062BB2" w:rsidP="00786EC0">
      <w:pPr>
        <w:rPr>
          <w:rFonts w:ascii="Verdana" w:hAnsi="Verdana"/>
          <w:sz w:val="18"/>
          <w:szCs w:val="18"/>
        </w:rPr>
      </w:pPr>
    </w:p>
    <w:p w14:paraId="32D5BF71" w14:textId="77777777" w:rsidR="00261532" w:rsidRDefault="00261532" w:rsidP="00786EC0">
      <w:pPr>
        <w:rPr>
          <w:rFonts w:ascii="Verdana" w:hAnsi="Verdana"/>
          <w:b/>
          <w:sz w:val="18"/>
          <w:szCs w:val="18"/>
          <w:u w:val="single"/>
        </w:rPr>
      </w:pPr>
    </w:p>
    <w:p w14:paraId="07FFCF85" w14:textId="77777777" w:rsidR="004B3264" w:rsidRDefault="004B3264" w:rsidP="00786EC0">
      <w:pPr>
        <w:rPr>
          <w:rFonts w:ascii="Verdana" w:hAnsi="Verdana"/>
          <w:b/>
          <w:sz w:val="18"/>
          <w:szCs w:val="18"/>
          <w:u w:val="single"/>
        </w:rPr>
      </w:pPr>
    </w:p>
    <w:p w14:paraId="7370A4B3" w14:textId="450A429A" w:rsidR="004006B7" w:rsidRPr="00A80D55" w:rsidRDefault="00062BB2" w:rsidP="00786EC0">
      <w:pPr>
        <w:rPr>
          <w:rFonts w:ascii="Verdana" w:hAnsi="Verdana"/>
          <w:b/>
          <w:bCs/>
          <w:sz w:val="18"/>
          <w:szCs w:val="18"/>
          <w:u w:val="single"/>
        </w:rPr>
      </w:pPr>
      <w:r w:rsidRPr="34396ACB">
        <w:rPr>
          <w:rFonts w:ascii="Verdana" w:hAnsi="Verdana"/>
          <w:b/>
          <w:bCs/>
          <w:sz w:val="18"/>
          <w:szCs w:val="18"/>
          <w:u w:val="single"/>
        </w:rPr>
        <w:t>Mark</w:t>
      </w:r>
      <w:r w:rsidR="00844CCD">
        <w:rPr>
          <w:rFonts w:ascii="Verdana" w:hAnsi="Verdana"/>
          <w:b/>
          <w:bCs/>
          <w:sz w:val="18"/>
          <w:szCs w:val="18"/>
          <w:u w:val="single"/>
        </w:rPr>
        <w:t xml:space="preserve"> </w:t>
      </w:r>
      <w:proofErr w:type="spellStart"/>
      <w:r w:rsidR="00844CCD">
        <w:rPr>
          <w:rFonts w:ascii="Verdana" w:hAnsi="Verdana"/>
          <w:b/>
          <w:bCs/>
          <w:sz w:val="18"/>
          <w:szCs w:val="18"/>
          <w:u w:val="single"/>
        </w:rPr>
        <w:t>which</w:t>
      </w:r>
      <w:proofErr w:type="spellEnd"/>
      <w:r w:rsidR="00844CCD">
        <w:rPr>
          <w:rFonts w:ascii="Verdana" w:hAnsi="Verdana"/>
          <w:b/>
          <w:bCs/>
          <w:sz w:val="18"/>
          <w:szCs w:val="18"/>
          <w:u w:val="single"/>
        </w:rPr>
        <w:t xml:space="preserve"> </w:t>
      </w:r>
      <w:proofErr w:type="spellStart"/>
      <w:r w:rsidR="00844CCD">
        <w:rPr>
          <w:rFonts w:ascii="Verdana" w:hAnsi="Verdana"/>
          <w:b/>
          <w:bCs/>
          <w:sz w:val="18"/>
          <w:szCs w:val="18"/>
          <w:u w:val="single"/>
        </w:rPr>
        <w:t>category</w:t>
      </w:r>
      <w:proofErr w:type="spellEnd"/>
      <w:r w:rsidR="00844CCD">
        <w:rPr>
          <w:rFonts w:ascii="Verdana" w:hAnsi="Verdana"/>
          <w:b/>
          <w:bCs/>
          <w:sz w:val="18"/>
          <w:szCs w:val="18"/>
          <w:u w:val="single"/>
        </w:rPr>
        <w:t xml:space="preserve"> </w:t>
      </w:r>
      <w:proofErr w:type="spellStart"/>
      <w:r w:rsidR="00844CCD">
        <w:rPr>
          <w:rFonts w:ascii="Verdana" w:hAnsi="Verdana"/>
          <w:b/>
          <w:bCs/>
          <w:sz w:val="18"/>
          <w:szCs w:val="18"/>
          <w:u w:val="single"/>
        </w:rPr>
        <w:t>the</w:t>
      </w:r>
      <w:proofErr w:type="spellEnd"/>
      <w:r w:rsidR="00844CCD">
        <w:rPr>
          <w:rFonts w:ascii="Verdana" w:hAnsi="Verdana"/>
          <w:b/>
          <w:bCs/>
          <w:sz w:val="18"/>
          <w:szCs w:val="18"/>
          <w:u w:val="single"/>
        </w:rPr>
        <w:t xml:space="preserve"> </w:t>
      </w:r>
      <w:proofErr w:type="spellStart"/>
      <w:r w:rsidR="00844CCD">
        <w:rPr>
          <w:rFonts w:ascii="Verdana" w:hAnsi="Verdana"/>
          <w:b/>
          <w:bCs/>
          <w:sz w:val="18"/>
          <w:szCs w:val="18"/>
          <w:u w:val="single"/>
        </w:rPr>
        <w:t>product</w:t>
      </w:r>
      <w:proofErr w:type="spellEnd"/>
      <w:r w:rsidR="00844CCD">
        <w:rPr>
          <w:rFonts w:ascii="Verdana" w:hAnsi="Verdana"/>
          <w:b/>
          <w:bCs/>
          <w:sz w:val="18"/>
          <w:szCs w:val="18"/>
          <w:u w:val="single"/>
        </w:rPr>
        <w:t xml:space="preserve"> </w:t>
      </w:r>
      <w:proofErr w:type="spellStart"/>
      <w:r w:rsidR="00844CCD">
        <w:rPr>
          <w:rFonts w:ascii="Verdana" w:hAnsi="Verdana"/>
          <w:b/>
          <w:bCs/>
          <w:sz w:val="18"/>
          <w:szCs w:val="18"/>
          <w:u w:val="single"/>
        </w:rPr>
        <w:t>belongs</w:t>
      </w:r>
      <w:proofErr w:type="spellEnd"/>
      <w:r w:rsidR="00844CCD">
        <w:rPr>
          <w:rFonts w:ascii="Verdana" w:hAnsi="Verdana"/>
          <w:b/>
          <w:bCs/>
          <w:sz w:val="18"/>
          <w:szCs w:val="18"/>
          <w:u w:val="single"/>
        </w:rPr>
        <w:t xml:space="preserve"> </w:t>
      </w:r>
      <w:proofErr w:type="spellStart"/>
      <w:r w:rsidR="00844CCD">
        <w:rPr>
          <w:rFonts w:ascii="Verdana" w:hAnsi="Verdana"/>
          <w:b/>
          <w:bCs/>
          <w:sz w:val="18"/>
          <w:szCs w:val="18"/>
          <w:u w:val="single"/>
        </w:rPr>
        <w:t>to</w:t>
      </w:r>
      <w:proofErr w:type="spellEnd"/>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2902ADAC"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A59FE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25F45236" w14:textId="1AC736B3" w:rsidR="00985519" w:rsidRPr="00A80D55" w:rsidRDefault="00A80D55" w:rsidP="001A6934">
            <w:pPr>
              <w:spacing w:before="20" w:after="20"/>
              <w:rPr>
                <w:rFonts w:ascii="Verdana" w:hAnsi="Verdana"/>
                <w:sz w:val="18"/>
                <w:szCs w:val="18"/>
              </w:rPr>
            </w:pPr>
            <w:r w:rsidRPr="00A80D55">
              <w:rPr>
                <w:rFonts w:ascii="Verdana" w:hAnsi="Verdana"/>
                <w:sz w:val="18"/>
                <w:szCs w:val="18"/>
              </w:rPr>
              <w:t xml:space="preserve">01 05 05 05 </w:t>
            </w:r>
            <w:r w:rsidRPr="00A80D55">
              <w:rPr>
                <w:rFonts w:ascii="Verdana" w:hAnsi="Verdana"/>
                <w:sz w:val="18"/>
                <w:szCs w:val="18"/>
              </w:rPr>
              <w:tab/>
              <w:t>S</w:t>
            </w:r>
            <w:r w:rsidR="00844CCD" w:rsidRPr="00844CCD">
              <w:rPr>
                <w:rFonts w:ascii="Verdana" w:hAnsi="Verdana"/>
                <w:sz w:val="18"/>
                <w:szCs w:val="18"/>
              </w:rPr>
              <w:t xml:space="preserve">tandard </w:t>
            </w:r>
            <w:proofErr w:type="spellStart"/>
            <w:r w:rsidR="00844CCD" w:rsidRPr="00844CCD">
              <w:rPr>
                <w:rFonts w:ascii="Verdana" w:hAnsi="Verdana"/>
                <w:sz w:val="18"/>
                <w:szCs w:val="18"/>
              </w:rPr>
              <w:t>newsprint</w:t>
            </w:r>
            <w:proofErr w:type="spellEnd"/>
            <w:r w:rsidR="00844CCD" w:rsidRPr="00844CCD">
              <w:rPr>
                <w:rFonts w:ascii="Verdana" w:hAnsi="Verdana"/>
                <w:sz w:val="18"/>
                <w:szCs w:val="18"/>
              </w:rPr>
              <w:t xml:space="preserve"> </w:t>
            </w:r>
            <w:proofErr w:type="spellStart"/>
            <w:r w:rsidR="00844CCD" w:rsidRPr="00844CCD">
              <w:rPr>
                <w:rFonts w:ascii="Verdana" w:hAnsi="Verdana"/>
                <w:sz w:val="18"/>
                <w:szCs w:val="18"/>
              </w:rPr>
              <w:t>paper</w:t>
            </w:r>
            <w:proofErr w:type="spellEnd"/>
          </w:p>
        </w:tc>
      </w:tr>
      <w:tr w:rsidR="00985519" w:rsidRPr="00611A3B" w14:paraId="6443A793"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6CD60F8"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8"/>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00E00DA" w14:textId="54467547" w:rsidR="00985519" w:rsidRPr="00A80D55" w:rsidRDefault="00A80D55" w:rsidP="00A80D55">
            <w:pPr>
              <w:rPr>
                <w:rFonts w:ascii="Verdana" w:hAnsi="Verdana"/>
                <w:sz w:val="18"/>
                <w:szCs w:val="18"/>
              </w:rPr>
            </w:pPr>
            <w:r w:rsidRPr="00A80D55">
              <w:rPr>
                <w:rFonts w:ascii="Verdana" w:hAnsi="Verdana"/>
                <w:sz w:val="18"/>
                <w:szCs w:val="18"/>
              </w:rPr>
              <w:t xml:space="preserve">01 05 10 05 </w:t>
            </w:r>
            <w:r w:rsidRPr="00A80D55">
              <w:rPr>
                <w:rFonts w:ascii="Verdana" w:hAnsi="Verdana"/>
                <w:sz w:val="18"/>
                <w:szCs w:val="18"/>
              </w:rPr>
              <w:tab/>
            </w:r>
            <w:proofErr w:type="spellStart"/>
            <w:r w:rsidR="00844CCD">
              <w:rPr>
                <w:rFonts w:ascii="Verdana" w:hAnsi="Verdana"/>
                <w:sz w:val="18"/>
                <w:szCs w:val="18"/>
              </w:rPr>
              <w:t>I</w:t>
            </w:r>
            <w:r w:rsidR="00844CCD" w:rsidRPr="00844CCD">
              <w:rPr>
                <w:rFonts w:ascii="Verdana" w:hAnsi="Verdana"/>
                <w:sz w:val="18"/>
                <w:szCs w:val="18"/>
              </w:rPr>
              <w:t>mproved</w:t>
            </w:r>
            <w:proofErr w:type="spellEnd"/>
            <w:r w:rsidR="00844CCD" w:rsidRPr="00844CCD">
              <w:rPr>
                <w:rFonts w:ascii="Verdana" w:hAnsi="Verdana"/>
                <w:sz w:val="18"/>
                <w:szCs w:val="18"/>
              </w:rPr>
              <w:t xml:space="preserve"> </w:t>
            </w:r>
            <w:proofErr w:type="spellStart"/>
            <w:r w:rsidR="00844CCD" w:rsidRPr="00844CCD">
              <w:rPr>
                <w:rFonts w:ascii="Verdana" w:hAnsi="Verdana"/>
                <w:sz w:val="18"/>
                <w:szCs w:val="18"/>
              </w:rPr>
              <w:t>newsprint</w:t>
            </w:r>
            <w:proofErr w:type="spellEnd"/>
            <w:r w:rsidR="00844CCD" w:rsidRPr="00844CCD">
              <w:rPr>
                <w:rFonts w:ascii="Verdana" w:hAnsi="Verdana"/>
                <w:sz w:val="18"/>
                <w:szCs w:val="18"/>
              </w:rPr>
              <w:t xml:space="preserve"> </w:t>
            </w:r>
            <w:proofErr w:type="spellStart"/>
            <w:r w:rsidR="00844CCD" w:rsidRPr="00844CCD">
              <w:rPr>
                <w:rFonts w:ascii="Verdana" w:hAnsi="Verdana"/>
                <w:sz w:val="18"/>
                <w:szCs w:val="18"/>
              </w:rPr>
              <w:t>paper</w:t>
            </w:r>
            <w:proofErr w:type="spellEnd"/>
            <w:r w:rsidR="00844CCD" w:rsidRPr="00844CCD">
              <w:rPr>
                <w:rFonts w:ascii="Verdana" w:hAnsi="Verdana"/>
                <w:sz w:val="18"/>
                <w:szCs w:val="18"/>
              </w:rPr>
              <w:t xml:space="preserve"> </w:t>
            </w:r>
            <w:r w:rsidRPr="00A80D55">
              <w:rPr>
                <w:rFonts w:ascii="Verdana" w:hAnsi="Verdana"/>
                <w:sz w:val="18"/>
                <w:szCs w:val="18"/>
              </w:rPr>
              <w:t xml:space="preserve"> </w:t>
            </w:r>
          </w:p>
        </w:tc>
      </w:tr>
      <w:tr w:rsidR="00985519" w:rsidRPr="00611A3B" w14:paraId="0E454A41"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280A053"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8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6B935589" w14:textId="3520B923" w:rsidR="00985519" w:rsidRPr="00A80D55" w:rsidRDefault="00A80D55" w:rsidP="001A6934">
            <w:pPr>
              <w:spacing w:before="20" w:after="20"/>
              <w:rPr>
                <w:rFonts w:ascii="Verdana" w:hAnsi="Verdana"/>
                <w:sz w:val="18"/>
                <w:szCs w:val="18"/>
              </w:rPr>
            </w:pPr>
            <w:r w:rsidRPr="00A80D55">
              <w:rPr>
                <w:rFonts w:ascii="Verdana" w:hAnsi="Verdana"/>
                <w:sz w:val="18"/>
                <w:szCs w:val="18"/>
              </w:rPr>
              <w:t xml:space="preserve">01 10 05 05 </w:t>
            </w:r>
            <w:r w:rsidRPr="00A80D55">
              <w:rPr>
                <w:rFonts w:ascii="Verdana" w:hAnsi="Verdana"/>
                <w:sz w:val="18"/>
                <w:szCs w:val="18"/>
              </w:rPr>
              <w:tab/>
              <w:t>S</w:t>
            </w:r>
            <w:r w:rsidR="00C64FD2" w:rsidRPr="00C64FD2">
              <w:rPr>
                <w:rFonts w:ascii="Verdana" w:hAnsi="Verdana"/>
                <w:sz w:val="18"/>
                <w:szCs w:val="18"/>
              </w:rPr>
              <w:t xml:space="preserve">C-A </w:t>
            </w:r>
            <w:proofErr w:type="spellStart"/>
            <w:r w:rsidR="00C64FD2" w:rsidRPr="00C64FD2">
              <w:rPr>
                <w:rFonts w:ascii="Verdana" w:hAnsi="Verdana"/>
                <w:sz w:val="18"/>
                <w:szCs w:val="18"/>
              </w:rPr>
              <w:t>rotogravure</w:t>
            </w:r>
            <w:proofErr w:type="spellEnd"/>
            <w:r w:rsidR="00C64FD2" w:rsidRPr="00C64FD2">
              <w:rPr>
                <w:rFonts w:ascii="Verdana" w:hAnsi="Verdana"/>
                <w:sz w:val="18"/>
                <w:szCs w:val="18"/>
              </w:rPr>
              <w:t xml:space="preserve"> </w:t>
            </w:r>
            <w:proofErr w:type="spellStart"/>
            <w:r w:rsidR="00C64FD2" w:rsidRPr="00C64FD2">
              <w:rPr>
                <w:rFonts w:ascii="Verdana" w:hAnsi="Verdana"/>
                <w:sz w:val="18"/>
                <w:szCs w:val="18"/>
              </w:rPr>
              <w:t>paper</w:t>
            </w:r>
            <w:proofErr w:type="spellEnd"/>
          </w:p>
        </w:tc>
      </w:tr>
      <w:tr w:rsidR="00985519" w:rsidRPr="00611A3B" w14:paraId="2ED3C739"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3E5F3B"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108"/>
                  <w:enabled/>
                  <w:calcOnExit w:val="0"/>
                  <w:checkBox>
                    <w:sizeAuto/>
                    <w:default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AD81613" w14:textId="34FF97E0" w:rsidR="00985519" w:rsidRPr="00A80D55" w:rsidRDefault="00A80D55" w:rsidP="00A80D55">
            <w:pPr>
              <w:rPr>
                <w:rFonts w:ascii="Verdana" w:hAnsi="Verdana"/>
                <w:sz w:val="18"/>
                <w:szCs w:val="18"/>
              </w:rPr>
            </w:pPr>
            <w:r w:rsidRPr="00A80D55">
              <w:rPr>
                <w:rFonts w:ascii="Verdana" w:hAnsi="Verdana"/>
                <w:sz w:val="18"/>
                <w:szCs w:val="18"/>
              </w:rPr>
              <w:t xml:space="preserve">01 10 10 05 </w:t>
            </w:r>
            <w:r w:rsidRPr="00A80D55">
              <w:rPr>
                <w:rFonts w:ascii="Verdana" w:hAnsi="Verdana"/>
                <w:sz w:val="18"/>
                <w:szCs w:val="18"/>
              </w:rPr>
              <w:tab/>
              <w:t>S</w:t>
            </w:r>
            <w:r w:rsidR="00C64FD2" w:rsidRPr="00C64FD2">
              <w:rPr>
                <w:rFonts w:ascii="Verdana" w:hAnsi="Verdana"/>
                <w:sz w:val="18"/>
                <w:szCs w:val="18"/>
              </w:rPr>
              <w:t xml:space="preserve">C-B </w:t>
            </w:r>
            <w:proofErr w:type="spellStart"/>
            <w:r w:rsidR="00C64FD2" w:rsidRPr="00C64FD2">
              <w:rPr>
                <w:rFonts w:ascii="Verdana" w:hAnsi="Verdana"/>
                <w:sz w:val="18"/>
                <w:szCs w:val="18"/>
              </w:rPr>
              <w:t>rotogravure</w:t>
            </w:r>
            <w:proofErr w:type="spellEnd"/>
            <w:r w:rsidR="00C64FD2" w:rsidRPr="00C64FD2">
              <w:rPr>
                <w:rFonts w:ascii="Verdana" w:hAnsi="Verdana"/>
                <w:sz w:val="18"/>
                <w:szCs w:val="18"/>
              </w:rPr>
              <w:t xml:space="preserve"> </w:t>
            </w:r>
            <w:proofErr w:type="spellStart"/>
            <w:r w:rsidR="00C64FD2" w:rsidRPr="00C64FD2">
              <w:rPr>
                <w:rFonts w:ascii="Verdana" w:hAnsi="Verdana"/>
                <w:sz w:val="18"/>
                <w:szCs w:val="18"/>
              </w:rPr>
              <w:t>paper</w:t>
            </w:r>
            <w:proofErr w:type="spellEnd"/>
          </w:p>
        </w:tc>
      </w:tr>
      <w:tr w:rsidR="00985519" w:rsidRPr="00611A3B" w14:paraId="146C1C25"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8E93E7" w14:textId="77777777" w:rsidR="00985519" w:rsidRPr="00A80D55" w:rsidRDefault="00985519" w:rsidP="001A6934">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1CCAF41" w14:textId="6D8EB8A2" w:rsidR="00985519" w:rsidRPr="00A80D55" w:rsidRDefault="00A80D55" w:rsidP="00A80D55">
            <w:pPr>
              <w:rPr>
                <w:rFonts w:ascii="Verdana" w:hAnsi="Verdana"/>
                <w:sz w:val="18"/>
                <w:szCs w:val="18"/>
              </w:rPr>
            </w:pPr>
            <w:r w:rsidRPr="00A80D55">
              <w:rPr>
                <w:rFonts w:ascii="Verdana" w:hAnsi="Verdana"/>
                <w:sz w:val="18"/>
                <w:szCs w:val="18"/>
              </w:rPr>
              <w:t xml:space="preserve">01 10 15 05 </w:t>
            </w:r>
            <w:r w:rsidRPr="00A80D55">
              <w:rPr>
                <w:rFonts w:ascii="Verdana" w:hAnsi="Verdana"/>
                <w:sz w:val="18"/>
                <w:szCs w:val="18"/>
              </w:rPr>
              <w:tab/>
              <w:t xml:space="preserve">SC-A </w:t>
            </w:r>
            <w:proofErr w:type="spellStart"/>
            <w:r w:rsidR="00C64FD2">
              <w:rPr>
                <w:rFonts w:ascii="Verdana" w:hAnsi="Verdana"/>
                <w:sz w:val="18"/>
                <w:szCs w:val="18"/>
              </w:rPr>
              <w:t>o</w:t>
            </w:r>
            <w:r w:rsidRPr="00A80D55">
              <w:rPr>
                <w:rFonts w:ascii="Verdana" w:hAnsi="Verdana"/>
                <w:sz w:val="18"/>
                <w:szCs w:val="18"/>
              </w:rPr>
              <w:t>ffset</w:t>
            </w:r>
            <w:proofErr w:type="spellEnd"/>
            <w:r w:rsidRPr="00A80D55">
              <w:rPr>
                <w:rFonts w:ascii="Verdana" w:hAnsi="Verdana"/>
                <w:sz w:val="18"/>
                <w:szCs w:val="18"/>
              </w:rPr>
              <w:t xml:space="preserve"> </w:t>
            </w:r>
            <w:r w:rsidR="00985519" w:rsidRPr="00A80D55">
              <w:rPr>
                <w:rFonts w:ascii="Verdana" w:hAnsi="Verdana"/>
                <w:sz w:val="18"/>
                <w:szCs w:val="18"/>
              </w:rPr>
              <w:t xml:space="preserve"> </w:t>
            </w:r>
          </w:p>
        </w:tc>
      </w:tr>
      <w:tr w:rsidR="00A80D55" w:rsidRPr="00611A3B" w14:paraId="7FC027E3"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42B6D8E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BAB8FFF" w14:textId="2935A2D7" w:rsidR="00A80D55" w:rsidRPr="00A80D55" w:rsidRDefault="00A80D55" w:rsidP="00A80D55">
            <w:pPr>
              <w:rPr>
                <w:rFonts w:ascii="Verdana" w:hAnsi="Verdana"/>
                <w:sz w:val="18"/>
                <w:szCs w:val="18"/>
              </w:rPr>
            </w:pPr>
            <w:r w:rsidRPr="00A80D55">
              <w:rPr>
                <w:rFonts w:ascii="Verdana" w:hAnsi="Verdana"/>
                <w:sz w:val="18"/>
                <w:szCs w:val="18"/>
              </w:rPr>
              <w:t xml:space="preserve">01 10 20 05 </w:t>
            </w:r>
            <w:r w:rsidRPr="00A80D55">
              <w:rPr>
                <w:rFonts w:ascii="Verdana" w:hAnsi="Verdana"/>
                <w:sz w:val="18"/>
                <w:szCs w:val="18"/>
              </w:rPr>
              <w:tab/>
              <w:t xml:space="preserve">SC-B </w:t>
            </w:r>
            <w:proofErr w:type="spellStart"/>
            <w:r w:rsidR="00C64FD2">
              <w:rPr>
                <w:rFonts w:ascii="Verdana" w:hAnsi="Verdana"/>
                <w:sz w:val="18"/>
                <w:szCs w:val="18"/>
              </w:rPr>
              <w:t>o</w:t>
            </w:r>
            <w:r w:rsidRPr="00A80D55">
              <w:rPr>
                <w:rFonts w:ascii="Verdana" w:hAnsi="Verdana"/>
                <w:sz w:val="18"/>
                <w:szCs w:val="18"/>
              </w:rPr>
              <w:t>ffset</w:t>
            </w:r>
            <w:proofErr w:type="spellEnd"/>
            <w:r w:rsidRPr="00A80D55">
              <w:rPr>
                <w:rFonts w:ascii="Verdana" w:hAnsi="Verdana"/>
                <w:sz w:val="18"/>
                <w:szCs w:val="18"/>
              </w:rPr>
              <w:t xml:space="preserve"> </w:t>
            </w:r>
          </w:p>
        </w:tc>
      </w:tr>
      <w:tr w:rsidR="00A80D55" w:rsidRPr="00611A3B" w14:paraId="1E5C294B"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9C73238"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39DE4079" w14:textId="1C9FA578" w:rsidR="00A80D55" w:rsidRPr="00A80D55" w:rsidRDefault="00A80D55" w:rsidP="00A80D55">
            <w:pPr>
              <w:rPr>
                <w:rFonts w:ascii="Verdana" w:hAnsi="Verdana"/>
                <w:sz w:val="18"/>
                <w:szCs w:val="18"/>
              </w:rPr>
            </w:pPr>
            <w:r w:rsidRPr="00A80D55">
              <w:rPr>
                <w:rFonts w:ascii="Verdana" w:hAnsi="Verdana"/>
                <w:sz w:val="18"/>
                <w:szCs w:val="18"/>
              </w:rPr>
              <w:t xml:space="preserve">01 80 05 05 </w:t>
            </w:r>
            <w:r w:rsidRPr="00A80D55">
              <w:rPr>
                <w:rFonts w:ascii="Verdana" w:hAnsi="Verdana"/>
                <w:sz w:val="18"/>
                <w:szCs w:val="18"/>
              </w:rPr>
              <w:tab/>
            </w:r>
            <w:r w:rsidR="00D90FC6">
              <w:rPr>
                <w:rFonts w:ascii="Verdana" w:hAnsi="Verdana"/>
                <w:sz w:val="18"/>
                <w:szCs w:val="18"/>
              </w:rPr>
              <w:t>W</w:t>
            </w:r>
            <w:r w:rsidR="00D90FC6" w:rsidRPr="00D90FC6">
              <w:rPr>
                <w:rFonts w:ascii="Verdana" w:hAnsi="Verdana"/>
                <w:sz w:val="18"/>
                <w:szCs w:val="18"/>
              </w:rPr>
              <w:t>ood-</w:t>
            </w:r>
            <w:proofErr w:type="spellStart"/>
            <w:r w:rsidR="00D90FC6" w:rsidRPr="00D90FC6">
              <w:rPr>
                <w:rFonts w:ascii="Verdana" w:hAnsi="Verdana"/>
                <w:sz w:val="18"/>
                <w:szCs w:val="18"/>
              </w:rPr>
              <w:t>containing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00D90FC6" w:rsidRPr="00D90FC6">
              <w:rPr>
                <w:rFonts w:ascii="Verdana" w:hAnsi="Verdana"/>
                <w:sz w:val="18"/>
                <w:szCs w:val="18"/>
              </w:rPr>
              <w:t xml:space="preserve"> and </w:t>
            </w:r>
            <w:proofErr w:type="spellStart"/>
            <w:r w:rsidR="00D90FC6" w:rsidRPr="00D90FC6">
              <w:rPr>
                <w:rFonts w:ascii="Verdana" w:hAnsi="Verdana"/>
                <w:sz w:val="18"/>
                <w:szCs w:val="18"/>
              </w:rPr>
              <w:t>writing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paper</w:t>
            </w:r>
            <w:proofErr w:type="spellEnd"/>
            <w:r w:rsidR="00D90FC6" w:rsidRPr="00D90FC6">
              <w:rPr>
                <w:rFonts w:ascii="Verdana" w:hAnsi="Verdana"/>
                <w:sz w:val="18"/>
                <w:szCs w:val="18"/>
              </w:rPr>
              <w:t xml:space="preserve">, in </w:t>
            </w:r>
            <w:proofErr w:type="spellStart"/>
            <w:r w:rsidR="00D90FC6" w:rsidRPr="00D90FC6">
              <w:rPr>
                <w:rFonts w:ascii="Verdana" w:hAnsi="Verdana"/>
                <w:sz w:val="18"/>
                <w:szCs w:val="18"/>
              </w:rPr>
              <w:t>rolls</w:t>
            </w:r>
            <w:proofErr w:type="spellEnd"/>
          </w:p>
        </w:tc>
      </w:tr>
      <w:tr w:rsidR="00A80D55" w:rsidRPr="00611A3B" w14:paraId="27346481"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0A8D2B9"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77A8F10D" w14:textId="05203D4D" w:rsidR="00A80D55" w:rsidRPr="00A80D55" w:rsidRDefault="00A80D55" w:rsidP="00A80D55">
            <w:pPr>
              <w:rPr>
                <w:rFonts w:ascii="Verdana" w:hAnsi="Verdana"/>
                <w:sz w:val="18"/>
                <w:szCs w:val="18"/>
              </w:rPr>
            </w:pPr>
            <w:r w:rsidRPr="00A80D55">
              <w:rPr>
                <w:rFonts w:ascii="Verdana" w:hAnsi="Verdana"/>
                <w:sz w:val="18"/>
                <w:szCs w:val="18"/>
              </w:rPr>
              <w:t xml:space="preserve">01 80 10 05 </w:t>
            </w:r>
            <w:r w:rsidRPr="00A80D55">
              <w:rPr>
                <w:rFonts w:ascii="Verdana" w:hAnsi="Verdana"/>
                <w:sz w:val="18"/>
                <w:szCs w:val="18"/>
              </w:rPr>
              <w:tab/>
            </w:r>
            <w:r w:rsidR="00D90FC6">
              <w:rPr>
                <w:rFonts w:ascii="Verdana" w:hAnsi="Verdana"/>
                <w:sz w:val="18"/>
                <w:szCs w:val="18"/>
              </w:rPr>
              <w:t>W</w:t>
            </w:r>
            <w:r w:rsidR="00D90FC6" w:rsidRPr="00D90FC6">
              <w:rPr>
                <w:rFonts w:ascii="Verdana" w:hAnsi="Verdana"/>
                <w:sz w:val="18"/>
                <w:szCs w:val="18"/>
              </w:rPr>
              <w:t>ood-</w:t>
            </w:r>
            <w:proofErr w:type="spellStart"/>
            <w:r w:rsidR="00D90FC6" w:rsidRPr="00D90FC6">
              <w:rPr>
                <w:rFonts w:ascii="Verdana" w:hAnsi="Verdana"/>
                <w:sz w:val="18"/>
                <w:szCs w:val="18"/>
              </w:rPr>
              <w:t>containing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00D90FC6" w:rsidRPr="00D90FC6">
              <w:rPr>
                <w:rFonts w:ascii="Verdana" w:hAnsi="Verdana"/>
                <w:sz w:val="18"/>
                <w:szCs w:val="18"/>
              </w:rPr>
              <w:t xml:space="preserve"> and </w:t>
            </w:r>
            <w:proofErr w:type="spellStart"/>
            <w:r w:rsidR="00D90FC6" w:rsidRPr="00D90FC6">
              <w:rPr>
                <w:rFonts w:ascii="Verdana" w:hAnsi="Verdana"/>
                <w:sz w:val="18"/>
                <w:szCs w:val="18"/>
              </w:rPr>
              <w:t>writing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paper</w:t>
            </w:r>
            <w:proofErr w:type="spellEnd"/>
            <w:r w:rsidR="00D90FC6" w:rsidRPr="00D90FC6">
              <w:rPr>
                <w:rFonts w:ascii="Verdana" w:hAnsi="Verdana"/>
                <w:sz w:val="18"/>
                <w:szCs w:val="18"/>
              </w:rPr>
              <w:t xml:space="preserve">, in </w:t>
            </w:r>
            <w:proofErr w:type="spellStart"/>
            <w:r w:rsidR="00D90FC6" w:rsidRPr="00D90FC6">
              <w:rPr>
                <w:rFonts w:ascii="Verdana" w:hAnsi="Verdana"/>
                <w:sz w:val="18"/>
                <w:szCs w:val="18"/>
              </w:rPr>
              <w:t>formats</w:t>
            </w:r>
            <w:proofErr w:type="spellEnd"/>
            <w:r w:rsidR="00D90FC6" w:rsidRPr="00D90FC6">
              <w:rPr>
                <w:rFonts w:ascii="Verdana" w:hAnsi="Verdana"/>
                <w:sz w:val="18"/>
                <w:szCs w:val="18"/>
              </w:rPr>
              <w:t xml:space="preserve"> </w:t>
            </w:r>
            <w:r w:rsidRPr="00A80D55">
              <w:rPr>
                <w:rFonts w:ascii="Verdana" w:hAnsi="Verdana"/>
                <w:sz w:val="18"/>
                <w:szCs w:val="18"/>
              </w:rPr>
              <w:t xml:space="preserve"> </w:t>
            </w:r>
          </w:p>
        </w:tc>
      </w:tr>
      <w:tr w:rsidR="00A80D55" w:rsidRPr="00611A3B" w14:paraId="61A7A2E8"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2000682E"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4AA972D8" w14:textId="4298B7AA" w:rsidR="00A80D55" w:rsidRPr="00A80D55" w:rsidRDefault="00A80D55" w:rsidP="00A80D55">
            <w:pPr>
              <w:rPr>
                <w:rFonts w:ascii="Verdana" w:hAnsi="Verdana"/>
                <w:sz w:val="18"/>
                <w:szCs w:val="18"/>
              </w:rPr>
            </w:pPr>
            <w:r w:rsidRPr="00A80D55">
              <w:rPr>
                <w:rFonts w:ascii="Verdana" w:hAnsi="Verdana"/>
                <w:sz w:val="18"/>
                <w:szCs w:val="18"/>
              </w:rPr>
              <w:t xml:space="preserve">01 85 05 06 </w:t>
            </w:r>
            <w:r w:rsidRPr="00A80D55">
              <w:rPr>
                <w:rFonts w:ascii="Verdana" w:hAnsi="Verdana"/>
                <w:sz w:val="18"/>
                <w:szCs w:val="18"/>
              </w:rPr>
              <w:tab/>
            </w:r>
            <w:r w:rsidR="00D90FC6">
              <w:rPr>
                <w:rFonts w:ascii="Verdana" w:hAnsi="Verdana"/>
                <w:sz w:val="18"/>
                <w:szCs w:val="18"/>
              </w:rPr>
              <w:t>W</w:t>
            </w:r>
            <w:r w:rsidR="00D90FC6" w:rsidRPr="00D90FC6">
              <w:rPr>
                <w:rFonts w:ascii="Verdana" w:hAnsi="Verdana"/>
                <w:sz w:val="18"/>
                <w:szCs w:val="18"/>
              </w:rPr>
              <w:t>ood-</w:t>
            </w:r>
            <w:proofErr w:type="spellStart"/>
            <w:r w:rsidR="00D90FC6" w:rsidRPr="00D90FC6">
              <w:rPr>
                <w:rFonts w:ascii="Verdana" w:hAnsi="Verdana"/>
                <w:sz w:val="18"/>
                <w:szCs w:val="18"/>
              </w:rPr>
              <w:t>containing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00D90FC6" w:rsidRPr="00D90FC6">
              <w:rPr>
                <w:rFonts w:ascii="Verdana" w:hAnsi="Verdana"/>
                <w:sz w:val="18"/>
                <w:szCs w:val="18"/>
              </w:rPr>
              <w:t xml:space="preserve"> and </w:t>
            </w:r>
            <w:proofErr w:type="spellStart"/>
            <w:r w:rsidR="00D90FC6" w:rsidRPr="00D90FC6">
              <w:rPr>
                <w:rFonts w:ascii="Verdana" w:hAnsi="Verdana"/>
                <w:sz w:val="18"/>
                <w:szCs w:val="18"/>
              </w:rPr>
              <w:t>writing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paper</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coated</w:t>
            </w:r>
            <w:proofErr w:type="spellEnd"/>
            <w:r w:rsidR="00D90FC6" w:rsidRPr="00D90FC6">
              <w:rPr>
                <w:rFonts w:ascii="Verdana" w:hAnsi="Verdana"/>
                <w:sz w:val="18"/>
                <w:szCs w:val="18"/>
              </w:rPr>
              <w:t xml:space="preserve"> on </w:t>
            </w:r>
            <w:proofErr w:type="spellStart"/>
            <w:r w:rsidR="00D90FC6" w:rsidRPr="00D90FC6">
              <w:rPr>
                <w:rFonts w:ascii="Verdana" w:hAnsi="Verdana"/>
                <w:sz w:val="18"/>
                <w:szCs w:val="18"/>
              </w:rPr>
              <w:t>two</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sides</w:t>
            </w:r>
            <w:proofErr w:type="spellEnd"/>
            <w:r w:rsidR="00D90FC6" w:rsidRPr="00D90FC6">
              <w:rPr>
                <w:rFonts w:ascii="Verdana" w:hAnsi="Verdana"/>
                <w:sz w:val="18"/>
                <w:szCs w:val="18"/>
              </w:rPr>
              <w:t xml:space="preserve">, in </w:t>
            </w:r>
            <w:proofErr w:type="spellStart"/>
            <w:r w:rsidR="00D90FC6" w:rsidRPr="00D90FC6">
              <w:rPr>
                <w:rFonts w:ascii="Verdana" w:hAnsi="Verdana"/>
                <w:sz w:val="18"/>
                <w:szCs w:val="18"/>
              </w:rPr>
              <w:t>rolls</w:t>
            </w:r>
            <w:proofErr w:type="spellEnd"/>
            <w:r w:rsidR="00D90FC6" w:rsidRPr="00D90FC6">
              <w:rPr>
                <w:rFonts w:ascii="Verdana" w:hAnsi="Verdana"/>
                <w:sz w:val="18"/>
                <w:szCs w:val="18"/>
              </w:rPr>
              <w:t xml:space="preserve">, LWC </w:t>
            </w:r>
            <w:proofErr w:type="spellStart"/>
            <w:r w:rsidR="00D90FC6" w:rsidRPr="00D90FC6">
              <w:rPr>
                <w:rFonts w:ascii="Verdana" w:hAnsi="Verdana"/>
                <w:sz w:val="18"/>
                <w:szCs w:val="18"/>
              </w:rPr>
              <w:t>for</w:t>
            </w:r>
            <w:proofErr w:type="spellEnd"/>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proofErr w:type="spellStart"/>
            <w:r w:rsidR="00D90FC6" w:rsidRPr="00D90FC6">
              <w:rPr>
                <w:rFonts w:ascii="Verdana" w:hAnsi="Verdana"/>
                <w:sz w:val="18"/>
                <w:szCs w:val="18"/>
              </w:rPr>
              <w:t>rotogravure</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Pr="00A80D55">
              <w:rPr>
                <w:rFonts w:ascii="Verdana" w:hAnsi="Verdana"/>
                <w:sz w:val="18"/>
                <w:szCs w:val="18"/>
              </w:rPr>
              <w:t xml:space="preserve"> </w:t>
            </w:r>
          </w:p>
        </w:tc>
      </w:tr>
      <w:tr w:rsidR="00A80D55" w:rsidRPr="00611A3B" w14:paraId="4AC0A0D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7218155" w14:textId="77777777" w:rsidR="00A80D55" w:rsidRPr="00A80D55" w:rsidRDefault="00A80D55"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90"/>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5B6B9F06" w14:textId="5612BC5E" w:rsidR="00A80D55" w:rsidRPr="00A80D55" w:rsidRDefault="00A80D55" w:rsidP="00A80D55">
            <w:pPr>
              <w:rPr>
                <w:rFonts w:ascii="Verdana" w:hAnsi="Verdana"/>
                <w:sz w:val="18"/>
                <w:szCs w:val="18"/>
              </w:rPr>
            </w:pPr>
            <w:r w:rsidRPr="00A80D55">
              <w:rPr>
                <w:rFonts w:ascii="Verdana" w:hAnsi="Verdana"/>
                <w:sz w:val="18"/>
                <w:szCs w:val="18"/>
              </w:rPr>
              <w:t xml:space="preserve">01 85 05 07 </w:t>
            </w:r>
            <w:r w:rsidRPr="00A80D55">
              <w:rPr>
                <w:rFonts w:ascii="Verdana" w:hAnsi="Verdana"/>
                <w:sz w:val="18"/>
                <w:szCs w:val="18"/>
              </w:rPr>
              <w:tab/>
            </w:r>
            <w:r w:rsidR="00D90FC6">
              <w:rPr>
                <w:rFonts w:ascii="Verdana" w:hAnsi="Verdana"/>
                <w:sz w:val="18"/>
                <w:szCs w:val="18"/>
              </w:rPr>
              <w:t>W</w:t>
            </w:r>
            <w:r w:rsidR="00D90FC6" w:rsidRPr="00D90FC6">
              <w:rPr>
                <w:rFonts w:ascii="Verdana" w:hAnsi="Verdana"/>
                <w:sz w:val="18"/>
                <w:szCs w:val="18"/>
              </w:rPr>
              <w:t>ood-</w:t>
            </w:r>
            <w:proofErr w:type="spellStart"/>
            <w:r w:rsidR="00D90FC6" w:rsidRPr="00D90FC6">
              <w:rPr>
                <w:rFonts w:ascii="Verdana" w:hAnsi="Verdana"/>
                <w:sz w:val="18"/>
                <w:szCs w:val="18"/>
              </w:rPr>
              <w:t>containing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00D90FC6" w:rsidRPr="00D90FC6">
              <w:rPr>
                <w:rFonts w:ascii="Verdana" w:hAnsi="Verdana"/>
                <w:sz w:val="18"/>
                <w:szCs w:val="18"/>
              </w:rPr>
              <w:t xml:space="preserve"> and </w:t>
            </w:r>
            <w:proofErr w:type="spellStart"/>
            <w:r w:rsidR="00D90FC6" w:rsidRPr="00D90FC6">
              <w:rPr>
                <w:rFonts w:ascii="Verdana" w:hAnsi="Verdana"/>
                <w:sz w:val="18"/>
                <w:szCs w:val="18"/>
              </w:rPr>
              <w:t>writing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paper</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coated</w:t>
            </w:r>
            <w:proofErr w:type="spellEnd"/>
            <w:r w:rsidR="00D90FC6" w:rsidRPr="00D90FC6">
              <w:rPr>
                <w:rFonts w:ascii="Verdana" w:hAnsi="Verdana"/>
                <w:sz w:val="18"/>
                <w:szCs w:val="18"/>
              </w:rPr>
              <w:t xml:space="preserve"> on </w:t>
            </w:r>
            <w:proofErr w:type="spellStart"/>
            <w:r w:rsidR="00D90FC6" w:rsidRPr="00D90FC6">
              <w:rPr>
                <w:rFonts w:ascii="Verdana" w:hAnsi="Verdana"/>
                <w:sz w:val="18"/>
                <w:szCs w:val="18"/>
              </w:rPr>
              <w:t>two</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sides</w:t>
            </w:r>
            <w:proofErr w:type="spellEnd"/>
            <w:r w:rsidR="00D90FC6" w:rsidRPr="00D90FC6">
              <w:rPr>
                <w:rFonts w:ascii="Verdana" w:hAnsi="Verdana"/>
                <w:sz w:val="18"/>
                <w:szCs w:val="18"/>
              </w:rPr>
              <w:t xml:space="preserve">, in </w:t>
            </w:r>
            <w:proofErr w:type="spellStart"/>
            <w:r w:rsidR="00D90FC6" w:rsidRPr="00D90FC6">
              <w:rPr>
                <w:rFonts w:ascii="Verdana" w:hAnsi="Verdana"/>
                <w:sz w:val="18"/>
                <w:szCs w:val="18"/>
              </w:rPr>
              <w:t>rolls</w:t>
            </w:r>
            <w:proofErr w:type="spellEnd"/>
            <w:r w:rsidR="00D90FC6" w:rsidRPr="00D90FC6">
              <w:rPr>
                <w:rFonts w:ascii="Verdana" w:hAnsi="Verdana"/>
                <w:sz w:val="18"/>
                <w:szCs w:val="18"/>
              </w:rPr>
              <w:t xml:space="preserve">, LWC </w:t>
            </w:r>
            <w:proofErr w:type="spellStart"/>
            <w:r w:rsidR="00D90FC6" w:rsidRPr="00D90FC6">
              <w:rPr>
                <w:rFonts w:ascii="Verdana" w:hAnsi="Verdana"/>
                <w:sz w:val="18"/>
                <w:szCs w:val="18"/>
              </w:rPr>
              <w:t>for</w:t>
            </w:r>
            <w:proofErr w:type="spellEnd"/>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proofErr w:type="spellStart"/>
            <w:r w:rsidR="00D90FC6">
              <w:rPr>
                <w:rFonts w:ascii="Verdana" w:hAnsi="Verdana"/>
                <w:sz w:val="18"/>
                <w:szCs w:val="18"/>
              </w:rPr>
              <w:t>o</w:t>
            </w:r>
            <w:r w:rsidRPr="00A80D55">
              <w:rPr>
                <w:rFonts w:ascii="Verdana" w:hAnsi="Verdana"/>
                <w:sz w:val="18"/>
                <w:szCs w:val="18"/>
              </w:rPr>
              <w:t>ffset</w:t>
            </w:r>
            <w:proofErr w:type="spellEnd"/>
            <w:r w:rsidRPr="00A80D55">
              <w:rPr>
                <w:rFonts w:ascii="Verdana" w:hAnsi="Verdana"/>
                <w:sz w:val="18"/>
                <w:szCs w:val="18"/>
              </w:rPr>
              <w:t xml:space="preserve"> </w:t>
            </w:r>
          </w:p>
        </w:tc>
      </w:tr>
      <w:tr w:rsidR="00A80D55" w:rsidRPr="00611A3B" w14:paraId="0C0F636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5AE73504"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72E9BD48" w14:textId="530B5CB9" w:rsidR="00A80D55" w:rsidRPr="00611A3B" w:rsidRDefault="00A80D55" w:rsidP="00A80D55">
            <w:pPr>
              <w:rPr>
                <w:rFonts w:ascii="Verdana" w:hAnsi="Verdana" w:cs="Arial"/>
                <w:sz w:val="18"/>
                <w:szCs w:val="18"/>
              </w:rPr>
            </w:pPr>
            <w:r w:rsidRPr="00A80D55">
              <w:rPr>
                <w:rFonts w:ascii="Verdana" w:hAnsi="Verdana"/>
                <w:sz w:val="18"/>
                <w:szCs w:val="18"/>
              </w:rPr>
              <w:t xml:space="preserve">01 85 05 </w:t>
            </w:r>
            <w:r>
              <w:rPr>
                <w:rFonts w:ascii="Verdana" w:hAnsi="Verdana"/>
                <w:sz w:val="18"/>
                <w:szCs w:val="18"/>
              </w:rPr>
              <w:t>11</w:t>
            </w:r>
            <w:r w:rsidRPr="00A80D55">
              <w:rPr>
                <w:rFonts w:ascii="Verdana" w:hAnsi="Verdana"/>
                <w:sz w:val="18"/>
                <w:szCs w:val="18"/>
              </w:rPr>
              <w:t xml:space="preserve"> </w:t>
            </w:r>
            <w:r w:rsidRPr="00A80D55">
              <w:rPr>
                <w:rFonts w:ascii="Verdana" w:hAnsi="Verdana"/>
                <w:sz w:val="18"/>
                <w:szCs w:val="18"/>
              </w:rPr>
              <w:tab/>
            </w:r>
            <w:r w:rsidR="00D90FC6">
              <w:rPr>
                <w:rFonts w:ascii="Verdana" w:hAnsi="Verdana"/>
                <w:sz w:val="18"/>
                <w:szCs w:val="18"/>
              </w:rPr>
              <w:t>W</w:t>
            </w:r>
            <w:r w:rsidR="00D90FC6" w:rsidRPr="00D90FC6">
              <w:rPr>
                <w:rFonts w:ascii="Verdana" w:hAnsi="Verdana"/>
                <w:sz w:val="18"/>
                <w:szCs w:val="18"/>
              </w:rPr>
              <w:t>ood-</w:t>
            </w:r>
            <w:proofErr w:type="spellStart"/>
            <w:r w:rsidR="00D90FC6" w:rsidRPr="00D90FC6">
              <w:rPr>
                <w:rFonts w:ascii="Verdana" w:hAnsi="Verdana"/>
                <w:sz w:val="18"/>
                <w:szCs w:val="18"/>
              </w:rPr>
              <w:t>containing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00D90FC6" w:rsidRPr="00D90FC6">
              <w:rPr>
                <w:rFonts w:ascii="Verdana" w:hAnsi="Verdana"/>
                <w:sz w:val="18"/>
                <w:szCs w:val="18"/>
              </w:rPr>
              <w:t xml:space="preserve"> and </w:t>
            </w:r>
            <w:proofErr w:type="spellStart"/>
            <w:r w:rsidR="00D90FC6" w:rsidRPr="00D90FC6">
              <w:rPr>
                <w:rFonts w:ascii="Verdana" w:hAnsi="Verdana"/>
                <w:sz w:val="18"/>
                <w:szCs w:val="18"/>
              </w:rPr>
              <w:t>writing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paper</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coated</w:t>
            </w:r>
            <w:proofErr w:type="spellEnd"/>
            <w:r w:rsidR="00D90FC6" w:rsidRPr="00D90FC6">
              <w:rPr>
                <w:rFonts w:ascii="Verdana" w:hAnsi="Verdana"/>
                <w:sz w:val="18"/>
                <w:szCs w:val="18"/>
              </w:rPr>
              <w:t xml:space="preserve"> on </w:t>
            </w:r>
            <w:proofErr w:type="spellStart"/>
            <w:r w:rsidR="00D90FC6" w:rsidRPr="00D90FC6">
              <w:rPr>
                <w:rFonts w:ascii="Verdana" w:hAnsi="Verdana"/>
                <w:sz w:val="18"/>
                <w:szCs w:val="18"/>
              </w:rPr>
              <w:t>two</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sides</w:t>
            </w:r>
            <w:proofErr w:type="spellEnd"/>
            <w:r w:rsidR="00D90FC6" w:rsidRPr="00D90FC6">
              <w:rPr>
                <w:rFonts w:ascii="Verdana" w:hAnsi="Verdana"/>
                <w:sz w:val="18"/>
                <w:szCs w:val="18"/>
              </w:rPr>
              <w:t xml:space="preserve">, in </w:t>
            </w:r>
            <w:proofErr w:type="spellStart"/>
            <w:r w:rsidR="00D90FC6" w:rsidRPr="00D90FC6">
              <w:rPr>
                <w:rFonts w:ascii="Verdana" w:hAnsi="Verdana"/>
                <w:sz w:val="18"/>
                <w:szCs w:val="18"/>
              </w:rPr>
              <w:t>rolls</w:t>
            </w:r>
            <w:proofErr w:type="spellEnd"/>
            <w:r w:rsidR="00D90FC6" w:rsidRPr="00D90FC6">
              <w:rPr>
                <w:rFonts w:ascii="Verdana" w:hAnsi="Verdana"/>
                <w:sz w:val="18"/>
                <w:szCs w:val="18"/>
              </w:rPr>
              <w:t xml:space="preserve">, HWC </w:t>
            </w:r>
            <w:proofErr w:type="spellStart"/>
            <w:r w:rsidR="00D90FC6" w:rsidRPr="00D90FC6">
              <w:rPr>
                <w:rFonts w:ascii="Verdana" w:hAnsi="Verdana"/>
                <w:sz w:val="18"/>
                <w:szCs w:val="18"/>
              </w:rPr>
              <w:t>for</w:t>
            </w:r>
            <w:proofErr w:type="spellEnd"/>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proofErr w:type="spellStart"/>
            <w:r w:rsidR="00D90FC6" w:rsidRPr="00D90FC6">
              <w:rPr>
                <w:rFonts w:ascii="Verdana" w:hAnsi="Verdana"/>
                <w:sz w:val="18"/>
                <w:szCs w:val="18"/>
              </w:rPr>
              <w:t>rotogravure</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p>
        </w:tc>
      </w:tr>
      <w:tr w:rsidR="00A80D55" w:rsidRPr="00611A3B" w14:paraId="5E5443C7"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5B73C5B"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1936347" w14:textId="0B8460FB" w:rsidR="00A80D55" w:rsidRPr="00611A3B" w:rsidRDefault="00A80D55" w:rsidP="00117347">
            <w:pPr>
              <w:spacing w:before="20" w:after="20"/>
              <w:rPr>
                <w:rFonts w:ascii="Verdana" w:hAnsi="Verdana" w:cs="Arial"/>
                <w:sz w:val="18"/>
                <w:szCs w:val="18"/>
              </w:rPr>
            </w:pPr>
            <w:r w:rsidRPr="00A80D55">
              <w:rPr>
                <w:rFonts w:ascii="Verdana" w:hAnsi="Verdana"/>
                <w:sz w:val="18"/>
                <w:szCs w:val="18"/>
              </w:rPr>
              <w:t xml:space="preserve">01 85 05 </w:t>
            </w:r>
            <w:r>
              <w:rPr>
                <w:rFonts w:ascii="Verdana" w:hAnsi="Verdana"/>
                <w:sz w:val="18"/>
                <w:szCs w:val="18"/>
              </w:rPr>
              <w:t>12</w:t>
            </w:r>
            <w:r w:rsidRPr="00A80D55">
              <w:rPr>
                <w:rFonts w:ascii="Verdana" w:hAnsi="Verdana"/>
                <w:sz w:val="18"/>
                <w:szCs w:val="18"/>
              </w:rPr>
              <w:t xml:space="preserve"> </w:t>
            </w:r>
            <w:r w:rsidRPr="00A80D55">
              <w:rPr>
                <w:rFonts w:ascii="Verdana" w:hAnsi="Verdana"/>
                <w:sz w:val="18"/>
                <w:szCs w:val="18"/>
              </w:rPr>
              <w:tab/>
            </w:r>
            <w:r w:rsidR="00D90FC6">
              <w:rPr>
                <w:rFonts w:ascii="Verdana" w:hAnsi="Verdana"/>
                <w:sz w:val="18"/>
                <w:szCs w:val="18"/>
              </w:rPr>
              <w:t>W</w:t>
            </w:r>
            <w:r w:rsidR="00D90FC6" w:rsidRPr="00D90FC6">
              <w:rPr>
                <w:rFonts w:ascii="Verdana" w:hAnsi="Verdana"/>
                <w:sz w:val="18"/>
                <w:szCs w:val="18"/>
              </w:rPr>
              <w:t>ood-</w:t>
            </w:r>
            <w:proofErr w:type="spellStart"/>
            <w:r w:rsidR="00D90FC6" w:rsidRPr="00D90FC6">
              <w:rPr>
                <w:rFonts w:ascii="Verdana" w:hAnsi="Verdana"/>
                <w:sz w:val="18"/>
                <w:szCs w:val="18"/>
              </w:rPr>
              <w:t>containing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printing</w:t>
            </w:r>
            <w:proofErr w:type="spellEnd"/>
            <w:r w:rsidR="00D90FC6" w:rsidRPr="00D90FC6">
              <w:rPr>
                <w:rFonts w:ascii="Verdana" w:hAnsi="Verdana"/>
                <w:sz w:val="18"/>
                <w:szCs w:val="18"/>
              </w:rPr>
              <w:t xml:space="preserve"> and </w:t>
            </w:r>
            <w:proofErr w:type="spellStart"/>
            <w:r w:rsidR="00D90FC6" w:rsidRPr="00D90FC6">
              <w:rPr>
                <w:rFonts w:ascii="Verdana" w:hAnsi="Verdana"/>
                <w:sz w:val="18"/>
                <w:szCs w:val="18"/>
              </w:rPr>
              <w:t>writing</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paper</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coated</w:t>
            </w:r>
            <w:proofErr w:type="spellEnd"/>
            <w:r w:rsidR="00D90FC6" w:rsidRPr="00D90FC6">
              <w:rPr>
                <w:rFonts w:ascii="Verdana" w:hAnsi="Verdana"/>
                <w:sz w:val="18"/>
                <w:szCs w:val="18"/>
              </w:rPr>
              <w:t xml:space="preserve"> on </w:t>
            </w:r>
            <w:proofErr w:type="spellStart"/>
            <w:r w:rsidR="00D90FC6" w:rsidRPr="00D90FC6">
              <w:rPr>
                <w:rFonts w:ascii="Verdana" w:hAnsi="Verdana"/>
                <w:sz w:val="18"/>
                <w:szCs w:val="18"/>
              </w:rPr>
              <w:t>two</w:t>
            </w:r>
            <w:proofErr w:type="spellEnd"/>
            <w:r w:rsidR="00D90FC6" w:rsidRPr="00D90FC6">
              <w:rPr>
                <w:rFonts w:ascii="Verdana" w:hAnsi="Verdana"/>
                <w:sz w:val="18"/>
                <w:szCs w:val="18"/>
              </w:rPr>
              <w:t xml:space="preserve"> </w:t>
            </w:r>
            <w:proofErr w:type="spellStart"/>
            <w:r w:rsidR="00D90FC6" w:rsidRPr="00D90FC6">
              <w:rPr>
                <w:rFonts w:ascii="Verdana" w:hAnsi="Verdana"/>
                <w:sz w:val="18"/>
                <w:szCs w:val="18"/>
              </w:rPr>
              <w:t>sides</w:t>
            </w:r>
            <w:proofErr w:type="spellEnd"/>
            <w:r w:rsidR="00D90FC6" w:rsidRPr="00D90FC6">
              <w:rPr>
                <w:rFonts w:ascii="Verdana" w:hAnsi="Verdana"/>
                <w:sz w:val="18"/>
                <w:szCs w:val="18"/>
              </w:rPr>
              <w:t xml:space="preserve">, in </w:t>
            </w:r>
            <w:proofErr w:type="spellStart"/>
            <w:r w:rsidR="00D90FC6" w:rsidRPr="00D90FC6">
              <w:rPr>
                <w:rFonts w:ascii="Verdana" w:hAnsi="Verdana"/>
                <w:sz w:val="18"/>
                <w:szCs w:val="18"/>
              </w:rPr>
              <w:t>rolls</w:t>
            </w:r>
            <w:proofErr w:type="spellEnd"/>
            <w:r w:rsidR="00D90FC6" w:rsidRPr="00D90FC6">
              <w:rPr>
                <w:rFonts w:ascii="Verdana" w:hAnsi="Verdana"/>
                <w:sz w:val="18"/>
                <w:szCs w:val="18"/>
              </w:rPr>
              <w:t xml:space="preserve">, HWC </w:t>
            </w:r>
            <w:proofErr w:type="spellStart"/>
            <w:r w:rsidR="00D90FC6" w:rsidRPr="00D90FC6">
              <w:rPr>
                <w:rFonts w:ascii="Verdana" w:hAnsi="Verdana"/>
                <w:sz w:val="18"/>
                <w:szCs w:val="18"/>
              </w:rPr>
              <w:t>for</w:t>
            </w:r>
            <w:proofErr w:type="spellEnd"/>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proofErr w:type="spellStart"/>
            <w:r w:rsidR="00D90FC6">
              <w:rPr>
                <w:rFonts w:ascii="Verdana" w:hAnsi="Verdana"/>
                <w:sz w:val="18"/>
                <w:szCs w:val="18"/>
              </w:rPr>
              <w:t>o</w:t>
            </w:r>
            <w:r w:rsidR="00303F8E">
              <w:rPr>
                <w:rFonts w:ascii="Verdana" w:hAnsi="Verdana"/>
                <w:sz w:val="18"/>
                <w:szCs w:val="18"/>
              </w:rPr>
              <w:t>ffset</w:t>
            </w:r>
            <w:proofErr w:type="spellEnd"/>
          </w:p>
        </w:tc>
      </w:tr>
      <w:tr w:rsidR="00A80D55" w:rsidRPr="00611A3B" w14:paraId="7C1BCE8F" w14:textId="77777777" w:rsidTr="00A80D5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1B910D8" w14:textId="77777777" w:rsidR="00A80D55" w:rsidRPr="00611A3B" w:rsidRDefault="00A80D55" w:rsidP="0011734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3C8095C" w14:textId="6589707E" w:rsidR="00A80D55" w:rsidRPr="00303F8E" w:rsidRDefault="00D90FC6" w:rsidP="00303F8E">
            <w:r w:rsidRPr="00A80D55">
              <w:rPr>
                <w:rFonts w:ascii="Verdana" w:hAnsi="Verdana"/>
                <w:sz w:val="18"/>
                <w:szCs w:val="18"/>
              </w:rPr>
              <w:t xml:space="preserve">01 85 </w:t>
            </w:r>
            <w:r>
              <w:rPr>
                <w:rFonts w:ascii="Verdana" w:hAnsi="Verdana"/>
                <w:sz w:val="18"/>
                <w:szCs w:val="18"/>
              </w:rPr>
              <w:t>10</w:t>
            </w:r>
            <w:r w:rsidRPr="00A80D55">
              <w:rPr>
                <w:rFonts w:ascii="Verdana" w:hAnsi="Verdana"/>
                <w:sz w:val="18"/>
                <w:szCs w:val="18"/>
              </w:rPr>
              <w:t xml:space="preserve"> </w:t>
            </w:r>
            <w:r>
              <w:rPr>
                <w:rFonts w:ascii="Verdana" w:hAnsi="Verdana"/>
                <w:sz w:val="18"/>
                <w:szCs w:val="18"/>
              </w:rPr>
              <w:t>05</w:t>
            </w:r>
            <w:r w:rsidRPr="00A80D55">
              <w:rPr>
                <w:rFonts w:ascii="Verdana" w:hAnsi="Verdana"/>
                <w:sz w:val="18"/>
                <w:szCs w:val="18"/>
              </w:rPr>
              <w:t xml:space="preserve"> </w:t>
            </w:r>
            <w:r w:rsidRPr="00A80D55">
              <w:rPr>
                <w:rFonts w:ascii="Verdana" w:hAnsi="Verdana"/>
                <w:sz w:val="18"/>
                <w:szCs w:val="18"/>
              </w:rPr>
              <w:tab/>
            </w:r>
            <w:r>
              <w:rPr>
                <w:rFonts w:ascii="Verdana" w:hAnsi="Verdana"/>
                <w:sz w:val="18"/>
                <w:szCs w:val="18"/>
              </w:rPr>
              <w:t>W</w:t>
            </w:r>
            <w:r w:rsidRPr="00D90FC6">
              <w:rPr>
                <w:rFonts w:ascii="Verdana" w:hAnsi="Verdana"/>
                <w:sz w:val="18"/>
                <w:szCs w:val="18"/>
              </w:rPr>
              <w:t>ood-</w:t>
            </w:r>
            <w:proofErr w:type="spellStart"/>
            <w:r w:rsidRPr="00D90FC6">
              <w:rPr>
                <w:rFonts w:ascii="Verdana" w:hAnsi="Verdana"/>
                <w:sz w:val="18"/>
                <w:szCs w:val="18"/>
              </w:rPr>
              <w:t>containing</w:t>
            </w:r>
            <w:proofErr w:type="spellEnd"/>
            <w:r w:rsidRPr="00D90FC6">
              <w:rPr>
                <w:rFonts w:ascii="Verdana" w:hAnsi="Verdana"/>
                <w:sz w:val="18"/>
                <w:szCs w:val="18"/>
              </w:rPr>
              <w:t xml:space="preserve"> </w:t>
            </w:r>
            <w:proofErr w:type="spellStart"/>
            <w:r w:rsidRPr="00D90FC6">
              <w:rPr>
                <w:rFonts w:ascii="Verdana" w:hAnsi="Verdana"/>
                <w:sz w:val="18"/>
                <w:szCs w:val="18"/>
              </w:rPr>
              <w:t>printing</w:t>
            </w:r>
            <w:proofErr w:type="spellEnd"/>
            <w:r w:rsidRPr="00D90FC6">
              <w:rPr>
                <w:rFonts w:ascii="Verdana" w:hAnsi="Verdana"/>
                <w:sz w:val="18"/>
                <w:szCs w:val="18"/>
              </w:rPr>
              <w:t xml:space="preserve"> and </w:t>
            </w:r>
            <w:proofErr w:type="spellStart"/>
            <w:r w:rsidRPr="00D90FC6">
              <w:rPr>
                <w:rFonts w:ascii="Verdana" w:hAnsi="Verdana"/>
                <w:sz w:val="18"/>
                <w:szCs w:val="18"/>
              </w:rPr>
              <w:t>writing</w:t>
            </w:r>
            <w:proofErr w:type="spellEnd"/>
            <w:r w:rsidRPr="00D90FC6">
              <w:rPr>
                <w:rFonts w:ascii="Verdana" w:hAnsi="Verdana"/>
                <w:sz w:val="18"/>
                <w:szCs w:val="18"/>
              </w:rPr>
              <w:t xml:space="preserve"> </w:t>
            </w:r>
            <w:proofErr w:type="spellStart"/>
            <w:r w:rsidRPr="00D90FC6">
              <w:rPr>
                <w:rFonts w:ascii="Verdana" w:hAnsi="Verdana"/>
                <w:sz w:val="18"/>
                <w:szCs w:val="18"/>
              </w:rPr>
              <w:t>paper</w:t>
            </w:r>
            <w:proofErr w:type="spellEnd"/>
            <w:r w:rsidRPr="00D90FC6">
              <w:rPr>
                <w:rFonts w:ascii="Verdana" w:hAnsi="Verdana"/>
                <w:sz w:val="18"/>
                <w:szCs w:val="18"/>
              </w:rPr>
              <w:t xml:space="preserve">, </w:t>
            </w:r>
            <w:proofErr w:type="spellStart"/>
            <w:r w:rsidRPr="00D90FC6">
              <w:rPr>
                <w:rFonts w:ascii="Verdana" w:hAnsi="Verdana"/>
                <w:sz w:val="18"/>
                <w:szCs w:val="18"/>
              </w:rPr>
              <w:t>coated</w:t>
            </w:r>
            <w:proofErr w:type="spellEnd"/>
            <w:r w:rsidRPr="00D90FC6">
              <w:rPr>
                <w:rFonts w:ascii="Verdana" w:hAnsi="Verdana"/>
                <w:sz w:val="18"/>
                <w:szCs w:val="18"/>
              </w:rPr>
              <w:t xml:space="preserve"> on </w:t>
            </w:r>
            <w:proofErr w:type="spellStart"/>
            <w:r w:rsidRPr="00D90FC6">
              <w:rPr>
                <w:rFonts w:ascii="Verdana" w:hAnsi="Verdana"/>
                <w:sz w:val="18"/>
                <w:szCs w:val="18"/>
              </w:rPr>
              <w:t>two</w:t>
            </w:r>
            <w:proofErr w:type="spellEnd"/>
            <w:r w:rsidRPr="00D90FC6">
              <w:rPr>
                <w:rFonts w:ascii="Verdana" w:hAnsi="Verdana"/>
                <w:sz w:val="18"/>
                <w:szCs w:val="18"/>
              </w:rPr>
              <w:t xml:space="preserve"> </w:t>
            </w:r>
            <w:proofErr w:type="spellStart"/>
            <w:r w:rsidRPr="00D90FC6">
              <w:rPr>
                <w:rFonts w:ascii="Verdana" w:hAnsi="Verdana"/>
                <w:sz w:val="18"/>
                <w:szCs w:val="18"/>
              </w:rPr>
              <w:t>sides</w:t>
            </w:r>
            <w:proofErr w:type="spellEnd"/>
            <w:r w:rsidRPr="00D90FC6">
              <w:rPr>
                <w:rFonts w:ascii="Verdana" w:hAnsi="Verdana"/>
                <w:sz w:val="18"/>
                <w:szCs w:val="18"/>
              </w:rPr>
              <w:t xml:space="preserve">, in </w:t>
            </w:r>
            <w:proofErr w:type="spellStart"/>
            <w:r w:rsidRPr="00D90FC6">
              <w:rPr>
                <w:rFonts w:ascii="Verdana" w:hAnsi="Verdana"/>
                <w:sz w:val="18"/>
                <w:szCs w:val="18"/>
              </w:rPr>
              <w:t>formats</w:t>
            </w:r>
            <w:proofErr w:type="spellEnd"/>
            <w:r w:rsidRPr="00D90FC6">
              <w:rPr>
                <w:rFonts w:ascii="Verdana" w:hAnsi="Verdana"/>
                <w:sz w:val="18"/>
                <w:szCs w:val="18"/>
              </w:rPr>
              <w:t>,</w:t>
            </w:r>
            <w:r w:rsidRPr="00A80D55">
              <w:rPr>
                <w:rFonts w:ascii="Verdana" w:hAnsi="Verdana"/>
                <w:sz w:val="18"/>
                <w:szCs w:val="18"/>
              </w:rPr>
              <w:br/>
            </w:r>
            <w:r w:rsidRPr="00A80D55">
              <w:rPr>
                <w:rFonts w:ascii="Verdana" w:hAnsi="Verdana"/>
                <w:sz w:val="18"/>
                <w:szCs w:val="18"/>
              </w:rPr>
              <w:tab/>
            </w:r>
            <w:r w:rsidRPr="00A80D55">
              <w:rPr>
                <w:rFonts w:ascii="Verdana" w:hAnsi="Verdana"/>
                <w:sz w:val="18"/>
                <w:szCs w:val="18"/>
              </w:rPr>
              <w:tab/>
            </w:r>
            <w:proofErr w:type="spellStart"/>
            <w:r w:rsidRPr="00D90FC6">
              <w:rPr>
                <w:rFonts w:ascii="Verdana" w:hAnsi="Verdana"/>
                <w:sz w:val="18"/>
                <w:szCs w:val="18"/>
              </w:rPr>
              <w:t>consumption</w:t>
            </w:r>
            <w:proofErr w:type="spellEnd"/>
            <w:r w:rsidRPr="00D90FC6">
              <w:rPr>
                <w:rFonts w:ascii="Verdana" w:hAnsi="Verdana"/>
                <w:sz w:val="18"/>
                <w:szCs w:val="18"/>
              </w:rPr>
              <w:t xml:space="preserve">, </w:t>
            </w:r>
            <w:proofErr w:type="spellStart"/>
            <w:r w:rsidRPr="00D90FC6">
              <w:rPr>
                <w:rFonts w:ascii="Verdana" w:hAnsi="Verdana"/>
                <w:sz w:val="18"/>
                <w:szCs w:val="18"/>
              </w:rPr>
              <w:t>standard</w:t>
            </w:r>
            <w:proofErr w:type="spellEnd"/>
            <w:r w:rsidRPr="00D90FC6">
              <w:rPr>
                <w:rFonts w:ascii="Verdana" w:hAnsi="Verdana"/>
                <w:sz w:val="18"/>
                <w:szCs w:val="18"/>
              </w:rPr>
              <w:t xml:space="preserve"> and </w:t>
            </w:r>
            <w:proofErr w:type="spellStart"/>
            <w:r w:rsidRPr="00D90FC6">
              <w:rPr>
                <w:rFonts w:ascii="Verdana" w:hAnsi="Verdana"/>
                <w:sz w:val="18"/>
                <w:szCs w:val="18"/>
              </w:rPr>
              <w:t>special</w:t>
            </w:r>
            <w:proofErr w:type="spellEnd"/>
            <w:r w:rsidRPr="00D90FC6">
              <w:rPr>
                <w:rFonts w:ascii="Verdana" w:hAnsi="Verdana"/>
                <w:sz w:val="18"/>
                <w:szCs w:val="18"/>
              </w:rPr>
              <w:t xml:space="preserve"> </w:t>
            </w:r>
            <w:proofErr w:type="spellStart"/>
            <w:r w:rsidRPr="00D90FC6">
              <w:rPr>
                <w:rFonts w:ascii="Verdana" w:hAnsi="Verdana"/>
                <w:sz w:val="18"/>
                <w:szCs w:val="18"/>
              </w:rPr>
              <w:t>coating</w:t>
            </w:r>
            <w:proofErr w:type="spellEnd"/>
          </w:p>
        </w:tc>
      </w:tr>
    </w:tbl>
    <w:p w14:paraId="77DD0148" w14:textId="77777777" w:rsidR="00005D0C" w:rsidRDefault="00005D0C" w:rsidP="00786EC0">
      <w:pPr>
        <w:rPr>
          <w:rFonts w:ascii="Verdana" w:hAnsi="Verdana"/>
          <w:b/>
          <w:bCs/>
          <w:sz w:val="18"/>
          <w:szCs w:val="18"/>
          <w:u w:val="single"/>
        </w:rPr>
      </w:pP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4006B7" w:rsidRPr="00A80D55" w14:paraId="402A8E29" w14:textId="77777777" w:rsidTr="0011734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24D4935" w14:textId="77777777" w:rsidR="004006B7" w:rsidRPr="00A80D55" w:rsidRDefault="004006B7" w:rsidP="00117347">
            <w:pPr>
              <w:spacing w:before="20" w:after="20"/>
              <w:jc w:val="center"/>
              <w:rPr>
                <w:rFonts w:ascii="Verdana" w:hAnsi="Verdana"/>
                <w:sz w:val="18"/>
                <w:szCs w:val="18"/>
              </w:rPr>
            </w:pPr>
            <w:r w:rsidRPr="00A80D55">
              <w:rPr>
                <w:rFonts w:ascii="Verdana" w:hAnsi="Verdana"/>
                <w:sz w:val="18"/>
                <w:szCs w:val="18"/>
              </w:rPr>
              <w:fldChar w:fldCharType="begin">
                <w:ffData>
                  <w:name w:val="Kontrollkästchen109"/>
                  <w:enabled/>
                  <w:calcOnExit w:val="0"/>
                  <w:checkBox>
                    <w:sizeAuto/>
                    <w:default w:val="0"/>
                    <w:checked w:val="0"/>
                  </w:checkBox>
                </w:ffData>
              </w:fldChar>
            </w:r>
            <w:r w:rsidRPr="00A80D55">
              <w:rPr>
                <w:rFonts w:ascii="Verdana" w:hAnsi="Verdana"/>
                <w:sz w:val="18"/>
                <w:szCs w:val="18"/>
              </w:rPr>
              <w:instrText xml:space="preserve"> FORMCHECKBOX </w:instrText>
            </w:r>
            <w:r w:rsidRPr="00A80D55">
              <w:rPr>
                <w:rFonts w:ascii="Verdana" w:hAnsi="Verdana"/>
                <w:sz w:val="18"/>
                <w:szCs w:val="18"/>
              </w:rPr>
            </w:r>
            <w:r w:rsidRPr="00A80D55">
              <w:rPr>
                <w:rFonts w:ascii="Verdana" w:hAnsi="Verdana"/>
                <w:sz w:val="18"/>
                <w:szCs w:val="18"/>
              </w:rPr>
              <w:fldChar w:fldCharType="separate"/>
            </w:r>
            <w:r w:rsidRPr="00A80D55">
              <w:rPr>
                <w:rFonts w:ascii="Verdana" w:hAnsi="Verdana"/>
                <w:sz w:val="18"/>
                <w:szCs w:val="18"/>
              </w:rPr>
              <w:fldChar w:fldCharType="end"/>
            </w:r>
          </w:p>
        </w:tc>
        <w:tc>
          <w:tcPr>
            <w:tcW w:w="9388" w:type="dxa"/>
            <w:tcBorders>
              <w:left w:val="single" w:sz="4" w:space="0" w:color="auto"/>
            </w:tcBorders>
          </w:tcPr>
          <w:p w14:paraId="49FE69B8" w14:textId="173B7380" w:rsidR="004006B7" w:rsidRPr="00A80D55" w:rsidRDefault="00D90FC6" w:rsidP="00117347">
            <w:pPr>
              <w:spacing w:before="20" w:after="20"/>
              <w:rPr>
                <w:rFonts w:ascii="Verdana" w:hAnsi="Verdana"/>
                <w:sz w:val="18"/>
                <w:szCs w:val="18"/>
              </w:rPr>
            </w:pPr>
            <w:r>
              <w:rPr>
                <w:rFonts w:ascii="Verdana" w:hAnsi="Verdana"/>
                <w:sz w:val="18"/>
                <w:szCs w:val="18"/>
              </w:rPr>
              <w:t xml:space="preserve">The maximum </w:t>
            </w:r>
            <w:proofErr w:type="spellStart"/>
            <w:r>
              <w:rPr>
                <w:rFonts w:ascii="Verdana" w:hAnsi="Verdana"/>
                <w:sz w:val="18"/>
                <w:szCs w:val="18"/>
              </w:rPr>
              <w:t>weight</w:t>
            </w:r>
            <w:proofErr w:type="spellEnd"/>
            <w:r>
              <w:rPr>
                <w:rFonts w:ascii="Verdana" w:hAnsi="Verdana"/>
                <w:sz w:val="18"/>
                <w:szCs w:val="18"/>
              </w:rPr>
              <w:t xml:space="preserve"> </w:t>
            </w:r>
            <w:proofErr w:type="spellStart"/>
            <w:r>
              <w:rPr>
                <w:rFonts w:ascii="Verdana" w:hAnsi="Verdana"/>
                <w:sz w:val="18"/>
                <w:szCs w:val="18"/>
              </w:rPr>
              <w:t>of</w:t>
            </w:r>
            <w:proofErr w:type="spellEnd"/>
            <w:r>
              <w:rPr>
                <w:rFonts w:ascii="Verdana" w:hAnsi="Verdana"/>
                <w:sz w:val="18"/>
                <w:szCs w:val="18"/>
              </w:rPr>
              <w:t xml:space="preserve"> </w:t>
            </w:r>
            <w:proofErr w:type="spellStart"/>
            <w:r>
              <w:rPr>
                <w:rFonts w:ascii="Verdana" w:hAnsi="Verdana"/>
                <w:sz w:val="18"/>
                <w:szCs w:val="18"/>
              </w:rPr>
              <w:t>the</w:t>
            </w:r>
            <w:proofErr w:type="spellEnd"/>
            <w:r>
              <w:rPr>
                <w:rFonts w:ascii="Verdana" w:hAnsi="Verdana"/>
                <w:sz w:val="18"/>
                <w:szCs w:val="18"/>
              </w:rPr>
              <w:t xml:space="preserve"> </w:t>
            </w:r>
            <w:proofErr w:type="spellStart"/>
            <w:r>
              <w:rPr>
                <w:rFonts w:ascii="Verdana" w:hAnsi="Verdana"/>
                <w:sz w:val="18"/>
                <w:szCs w:val="18"/>
              </w:rPr>
              <w:t>printing</w:t>
            </w:r>
            <w:proofErr w:type="spellEnd"/>
            <w:r>
              <w:rPr>
                <w:rFonts w:ascii="Verdana" w:hAnsi="Verdana"/>
                <w:sz w:val="18"/>
                <w:szCs w:val="18"/>
              </w:rPr>
              <w:t xml:space="preserve"> and </w:t>
            </w:r>
            <w:proofErr w:type="spellStart"/>
            <w:r>
              <w:rPr>
                <w:rFonts w:ascii="Verdana" w:hAnsi="Verdana"/>
                <w:sz w:val="18"/>
                <w:szCs w:val="18"/>
              </w:rPr>
              <w:t>publication</w:t>
            </w:r>
            <w:proofErr w:type="spellEnd"/>
            <w:r>
              <w:rPr>
                <w:rFonts w:ascii="Verdana" w:hAnsi="Verdana"/>
                <w:sz w:val="18"/>
                <w:szCs w:val="18"/>
              </w:rPr>
              <w:t xml:space="preserve"> </w:t>
            </w:r>
            <w:proofErr w:type="spellStart"/>
            <w:r>
              <w:rPr>
                <w:rFonts w:ascii="Verdana" w:hAnsi="Verdana"/>
                <w:sz w:val="18"/>
                <w:szCs w:val="18"/>
              </w:rPr>
              <w:t>paper</w:t>
            </w:r>
            <w:proofErr w:type="spellEnd"/>
            <w:r>
              <w:rPr>
                <w:rFonts w:ascii="Verdana" w:hAnsi="Verdana"/>
                <w:sz w:val="18"/>
                <w:szCs w:val="18"/>
              </w:rPr>
              <w:t xml:space="preserve"> </w:t>
            </w:r>
            <w:proofErr w:type="spellStart"/>
            <w:r>
              <w:rPr>
                <w:rFonts w:ascii="Verdana" w:hAnsi="Verdana"/>
                <w:sz w:val="18"/>
                <w:szCs w:val="18"/>
              </w:rPr>
              <w:t>is</w:t>
            </w:r>
            <w:proofErr w:type="spellEnd"/>
            <w:r w:rsidR="004006B7">
              <w:rPr>
                <w:rFonts w:ascii="Verdana" w:hAnsi="Verdana"/>
                <w:sz w:val="18"/>
                <w:szCs w:val="18"/>
              </w:rPr>
              <w:t xml:space="preserve"> 75 g/m</w:t>
            </w:r>
            <w:r w:rsidR="004006B7" w:rsidRPr="004006B7">
              <w:rPr>
                <w:rFonts w:ascii="Verdana" w:hAnsi="Verdana"/>
                <w:sz w:val="18"/>
                <w:szCs w:val="18"/>
                <w:vertAlign w:val="superscript"/>
              </w:rPr>
              <w:t>2</w:t>
            </w:r>
          </w:p>
        </w:tc>
      </w:tr>
    </w:tbl>
    <w:p w14:paraId="15CE72B6" w14:textId="77777777" w:rsidR="004006B7" w:rsidRDefault="004006B7" w:rsidP="00786EC0">
      <w:pPr>
        <w:rPr>
          <w:rFonts w:ascii="Verdana" w:hAnsi="Verdana"/>
          <w:b/>
          <w:bCs/>
          <w:sz w:val="18"/>
          <w:szCs w:val="18"/>
          <w:u w:val="single"/>
        </w:rPr>
      </w:pPr>
    </w:p>
    <w:p w14:paraId="7D81DFAA" w14:textId="77777777" w:rsidR="004006B7" w:rsidRDefault="004006B7" w:rsidP="00786EC0">
      <w:pPr>
        <w:rPr>
          <w:rFonts w:ascii="Verdana" w:hAnsi="Verdana"/>
          <w:b/>
          <w:bCs/>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05D0C" w:rsidRPr="005C1E60" w14:paraId="4901656D" w14:textId="77777777" w:rsidTr="00AC4A16">
        <w:tc>
          <w:tcPr>
            <w:tcW w:w="9209" w:type="dxa"/>
            <w:tcBorders>
              <w:top w:val="nil"/>
              <w:left w:val="nil"/>
              <w:bottom w:val="nil"/>
            </w:tcBorders>
          </w:tcPr>
          <w:p w14:paraId="2EA14730" w14:textId="77777777" w:rsidR="00005D0C" w:rsidRDefault="00005D0C" w:rsidP="00AC4A16">
            <w:pPr>
              <w:rPr>
                <w:rFonts w:ascii="Verdana" w:hAnsi="Verdana"/>
                <w:b/>
                <w:sz w:val="18"/>
                <w:szCs w:val="18"/>
              </w:rPr>
            </w:pPr>
          </w:p>
          <w:p w14:paraId="7C34CF9B" w14:textId="732D5361" w:rsidR="00005D0C" w:rsidRPr="005C1E60" w:rsidRDefault="00844CCD" w:rsidP="00AC4A16">
            <w:pPr>
              <w:rPr>
                <w:rFonts w:ascii="Verdana" w:hAnsi="Verdana"/>
                <w:b/>
                <w:sz w:val="18"/>
                <w:szCs w:val="18"/>
              </w:rPr>
            </w:pPr>
            <w:proofErr w:type="spellStart"/>
            <w:r>
              <w:rPr>
                <w:rFonts w:ascii="Verdana" w:hAnsi="Verdana"/>
                <w:b/>
                <w:sz w:val="18"/>
                <w:szCs w:val="18"/>
              </w:rPr>
              <w:t>We</w:t>
            </w:r>
            <w:proofErr w:type="spellEnd"/>
            <w:r>
              <w:rPr>
                <w:rFonts w:ascii="Verdana" w:hAnsi="Verdana"/>
                <w:b/>
                <w:sz w:val="18"/>
                <w:szCs w:val="18"/>
              </w:rPr>
              <w:t xml:space="preserve"> </w:t>
            </w:r>
            <w:proofErr w:type="spellStart"/>
            <w:r>
              <w:rPr>
                <w:rFonts w:ascii="Verdana" w:hAnsi="Verdana"/>
                <w:b/>
                <w:sz w:val="18"/>
                <w:szCs w:val="18"/>
              </w:rPr>
              <w:t>hereby</w:t>
            </w:r>
            <w:proofErr w:type="spellEnd"/>
            <w:r>
              <w:rPr>
                <w:rFonts w:ascii="Verdana" w:hAnsi="Verdana"/>
                <w:b/>
                <w:sz w:val="18"/>
                <w:szCs w:val="18"/>
              </w:rPr>
              <w:t xml:space="preserve"> </w:t>
            </w:r>
            <w:proofErr w:type="spellStart"/>
            <w:r>
              <w:rPr>
                <w:rFonts w:ascii="Verdana" w:hAnsi="Verdana"/>
                <w:b/>
                <w:sz w:val="18"/>
                <w:szCs w:val="18"/>
              </w:rPr>
              <w:t>declare</w:t>
            </w:r>
            <w:proofErr w:type="spellEnd"/>
            <w:r>
              <w:rPr>
                <w:rFonts w:ascii="Verdana" w:hAnsi="Verdana"/>
                <w:b/>
                <w:sz w:val="18"/>
                <w:szCs w:val="18"/>
              </w:rPr>
              <w:t xml:space="preserve"> </w:t>
            </w:r>
            <w:proofErr w:type="spellStart"/>
            <w:r>
              <w:rPr>
                <w:rFonts w:ascii="Verdana" w:hAnsi="Verdana"/>
                <w:b/>
                <w:sz w:val="18"/>
                <w:szCs w:val="18"/>
              </w:rPr>
              <w:t>compliance</w:t>
            </w:r>
            <w:proofErr w:type="spellEnd"/>
            <w:r>
              <w:rPr>
                <w:rFonts w:ascii="Verdana" w:hAnsi="Verdana"/>
                <w:b/>
                <w:sz w:val="18"/>
                <w:szCs w:val="18"/>
              </w:rPr>
              <w:t xml:space="preserve"> </w:t>
            </w:r>
            <w:proofErr w:type="spellStart"/>
            <w:r>
              <w:rPr>
                <w:rFonts w:ascii="Verdana" w:hAnsi="Verdana"/>
                <w:b/>
                <w:sz w:val="18"/>
                <w:szCs w:val="18"/>
              </w:rPr>
              <w:t>with</w:t>
            </w:r>
            <w:proofErr w:type="spellEnd"/>
            <w:r>
              <w:rPr>
                <w:rFonts w:ascii="Verdana" w:hAnsi="Verdana"/>
                <w:b/>
                <w:sz w:val="18"/>
                <w:szCs w:val="18"/>
              </w:rPr>
              <w:t xml:space="preserve"> all </w:t>
            </w:r>
            <w:proofErr w:type="spellStart"/>
            <w:r>
              <w:rPr>
                <w:rFonts w:ascii="Verdana" w:hAnsi="Verdana"/>
                <w:b/>
                <w:sz w:val="18"/>
                <w:szCs w:val="18"/>
              </w:rPr>
              <w:t>applicable</w:t>
            </w:r>
            <w:proofErr w:type="spellEnd"/>
            <w:r>
              <w:rPr>
                <w:rFonts w:ascii="Verdana" w:hAnsi="Verdana"/>
                <w:b/>
                <w:sz w:val="18"/>
                <w:szCs w:val="18"/>
              </w:rPr>
              <w:t xml:space="preserve"> </w:t>
            </w:r>
            <w:proofErr w:type="spellStart"/>
            <w:r>
              <w:rPr>
                <w:rFonts w:ascii="Verdana" w:hAnsi="Verdana"/>
                <w:b/>
                <w:sz w:val="18"/>
                <w:szCs w:val="18"/>
              </w:rPr>
              <w:t>requirements</w:t>
            </w:r>
            <w:proofErr w:type="spellEnd"/>
            <w:r>
              <w:rPr>
                <w:rFonts w:ascii="Verdana" w:hAnsi="Verdana"/>
                <w:b/>
                <w:sz w:val="18"/>
                <w:szCs w:val="18"/>
              </w:rPr>
              <w:t xml:space="preserve"> </w:t>
            </w:r>
            <w:proofErr w:type="spellStart"/>
            <w:r>
              <w:rPr>
                <w:rFonts w:ascii="Verdana" w:hAnsi="Verdana"/>
                <w:b/>
                <w:sz w:val="18"/>
                <w:szCs w:val="18"/>
              </w:rPr>
              <w:t>according</w:t>
            </w:r>
            <w:proofErr w:type="spellEnd"/>
            <w:r>
              <w:rPr>
                <w:rFonts w:ascii="Verdana" w:hAnsi="Verdana"/>
                <w:b/>
                <w:sz w:val="18"/>
                <w:szCs w:val="18"/>
              </w:rPr>
              <w:t xml:space="preserve"> </w:t>
            </w:r>
            <w:proofErr w:type="spellStart"/>
            <w:r>
              <w:rPr>
                <w:rFonts w:ascii="Verdana" w:hAnsi="Verdana"/>
                <w:b/>
                <w:sz w:val="18"/>
                <w:szCs w:val="18"/>
              </w:rPr>
              <w:t>to</w:t>
            </w:r>
            <w:proofErr w:type="spellEnd"/>
            <w:r>
              <w:rPr>
                <w:rFonts w:ascii="Verdana" w:hAnsi="Verdana"/>
                <w:b/>
                <w:sz w:val="18"/>
                <w:szCs w:val="18"/>
              </w:rPr>
              <w:t xml:space="preserve"> </w:t>
            </w:r>
            <w:proofErr w:type="spellStart"/>
            <w:r>
              <w:rPr>
                <w:rFonts w:ascii="Verdana" w:hAnsi="Verdana"/>
                <w:b/>
                <w:sz w:val="18"/>
                <w:szCs w:val="18"/>
              </w:rPr>
              <w:t>Section</w:t>
            </w:r>
            <w:proofErr w:type="spellEnd"/>
            <w:r>
              <w:rPr>
                <w:rFonts w:ascii="Verdana" w:hAnsi="Verdana"/>
                <w:b/>
                <w:sz w:val="18"/>
                <w:szCs w:val="18"/>
              </w:rPr>
              <w:t xml:space="preserve"> 3 </w:t>
            </w:r>
            <w:proofErr w:type="spellStart"/>
            <w:r>
              <w:rPr>
                <w:rFonts w:ascii="Verdana" w:hAnsi="Verdana"/>
                <w:b/>
                <w:sz w:val="18"/>
                <w:szCs w:val="18"/>
              </w:rPr>
              <w:t>of</w:t>
            </w:r>
            <w:proofErr w:type="spellEnd"/>
            <w:r>
              <w:rPr>
                <w:rFonts w:ascii="Verdana" w:hAnsi="Verdana"/>
                <w:b/>
                <w:sz w:val="18"/>
                <w:szCs w:val="18"/>
              </w:rPr>
              <w:t xml:space="preserve"> </w:t>
            </w:r>
            <w:proofErr w:type="spellStart"/>
            <w:r>
              <w:rPr>
                <w:rFonts w:ascii="Verdana" w:hAnsi="Verdana"/>
                <w:b/>
                <w:sz w:val="18"/>
                <w:szCs w:val="18"/>
              </w:rPr>
              <w:t>the</w:t>
            </w:r>
            <w:proofErr w:type="spellEnd"/>
            <w:r>
              <w:rPr>
                <w:rFonts w:ascii="Verdana" w:hAnsi="Verdana"/>
                <w:b/>
                <w:sz w:val="18"/>
                <w:szCs w:val="18"/>
              </w:rPr>
              <w:t xml:space="preserve"> </w:t>
            </w:r>
            <w:proofErr w:type="spellStart"/>
            <w:r>
              <w:rPr>
                <w:rFonts w:ascii="Verdana" w:hAnsi="Verdana"/>
                <w:b/>
                <w:sz w:val="18"/>
                <w:szCs w:val="18"/>
              </w:rPr>
              <w:t>basic</w:t>
            </w:r>
            <w:proofErr w:type="spellEnd"/>
            <w:r>
              <w:rPr>
                <w:rFonts w:ascii="Verdana" w:hAnsi="Verdana"/>
                <w:b/>
                <w:sz w:val="18"/>
                <w:szCs w:val="18"/>
              </w:rPr>
              <w:t xml:space="preserve"> </w:t>
            </w:r>
            <w:proofErr w:type="spellStart"/>
            <w:r>
              <w:rPr>
                <w:rFonts w:ascii="Verdana" w:hAnsi="Verdana"/>
                <w:b/>
                <w:sz w:val="18"/>
                <w:szCs w:val="18"/>
              </w:rPr>
              <w:t>award</w:t>
            </w:r>
            <w:proofErr w:type="spellEnd"/>
            <w:r>
              <w:rPr>
                <w:rFonts w:ascii="Verdana" w:hAnsi="Verdana"/>
                <w:b/>
                <w:sz w:val="18"/>
                <w:szCs w:val="18"/>
              </w:rPr>
              <w:t xml:space="preserve"> </w:t>
            </w:r>
            <w:proofErr w:type="spellStart"/>
            <w:r>
              <w:rPr>
                <w:rFonts w:ascii="Verdana" w:hAnsi="Verdana"/>
                <w:b/>
                <w:sz w:val="18"/>
                <w:szCs w:val="18"/>
              </w:rPr>
              <w:t>criteria</w:t>
            </w:r>
            <w:proofErr w:type="spellEnd"/>
            <w:r w:rsidR="00CD6F40">
              <w:rPr>
                <w:rFonts w:ascii="Verdana" w:hAnsi="Verdana"/>
                <w:b/>
                <w:sz w:val="18"/>
                <w:szCs w:val="18"/>
              </w:rPr>
              <w:t>.</w:t>
            </w:r>
          </w:p>
        </w:tc>
        <w:tc>
          <w:tcPr>
            <w:tcW w:w="419" w:type="dxa"/>
            <w:shd w:val="clear" w:color="auto" w:fill="E5EFFB"/>
            <w:vAlign w:val="center"/>
          </w:tcPr>
          <w:p w14:paraId="110D5EFA" w14:textId="3453DC7D" w:rsidR="00005D0C" w:rsidRPr="005C1E60" w:rsidRDefault="00005D0C" w:rsidP="00AC4A16">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ed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E6B5845" w14:textId="77777777" w:rsidR="00005D0C" w:rsidRDefault="00005D0C" w:rsidP="00786EC0">
      <w:pPr>
        <w:rPr>
          <w:rFonts w:ascii="Verdana" w:hAnsi="Verdana"/>
          <w:b/>
          <w:bCs/>
          <w:sz w:val="18"/>
          <w:szCs w:val="18"/>
          <w:u w:val="single"/>
        </w:rPr>
      </w:pPr>
    </w:p>
    <w:p w14:paraId="14F24DD9" w14:textId="77777777" w:rsidR="00005D0C" w:rsidRDefault="00005D0C" w:rsidP="00786EC0">
      <w:pPr>
        <w:pBdr>
          <w:bottom w:val="single" w:sz="12" w:space="1" w:color="auto"/>
        </w:pBdr>
        <w:rPr>
          <w:rFonts w:ascii="Verdana" w:hAnsi="Verdana"/>
          <w:b/>
          <w:bCs/>
          <w:sz w:val="18"/>
          <w:szCs w:val="18"/>
          <w:u w:val="single"/>
        </w:rPr>
      </w:pPr>
    </w:p>
    <w:p w14:paraId="64FC6E9B" w14:textId="77777777" w:rsidR="002F6E85" w:rsidRDefault="002F6E85" w:rsidP="00786EC0">
      <w:pPr>
        <w:rPr>
          <w:rFonts w:ascii="Verdana" w:hAnsi="Verdana"/>
          <w:b/>
          <w:bCs/>
          <w:sz w:val="18"/>
          <w:szCs w:val="18"/>
          <w:u w:val="single"/>
        </w:rPr>
      </w:pPr>
    </w:p>
    <w:p w14:paraId="418260B7" w14:textId="77777777" w:rsidR="00221A2C" w:rsidRDefault="00221A2C" w:rsidP="00786EC0">
      <w:pPr>
        <w:rPr>
          <w:rFonts w:ascii="Verdana" w:hAnsi="Verdana"/>
          <w:b/>
          <w:bCs/>
          <w:sz w:val="18"/>
          <w:szCs w:val="18"/>
          <w:u w:val="single"/>
        </w:rPr>
      </w:pPr>
    </w:p>
    <w:p w14:paraId="43F4429B" w14:textId="77777777" w:rsidR="00221A2C" w:rsidRDefault="00221A2C" w:rsidP="00786EC0">
      <w:pPr>
        <w:rPr>
          <w:rFonts w:ascii="Verdana" w:hAnsi="Verdana"/>
          <w:b/>
          <w:bCs/>
          <w:sz w:val="18"/>
          <w:szCs w:val="18"/>
          <w:u w:val="single"/>
        </w:rPr>
      </w:pPr>
    </w:p>
    <w:p w14:paraId="01FE6B3E" w14:textId="363B0705" w:rsidR="0087323E" w:rsidRDefault="009119E3" w:rsidP="00786EC0">
      <w:pPr>
        <w:rPr>
          <w:rFonts w:ascii="Verdana" w:hAnsi="Verdana"/>
          <w:b/>
          <w:bCs/>
          <w:sz w:val="18"/>
          <w:szCs w:val="18"/>
          <w:u w:val="single"/>
        </w:rPr>
      </w:pPr>
      <w:r w:rsidRPr="009119E3">
        <w:rPr>
          <w:rFonts w:ascii="Verdana" w:hAnsi="Verdana"/>
          <w:b/>
          <w:bCs/>
          <w:sz w:val="18"/>
          <w:szCs w:val="18"/>
          <w:u w:val="single"/>
        </w:rPr>
        <w:t xml:space="preserve">3.1 </w:t>
      </w:r>
      <w:r w:rsidR="00420EB7">
        <w:rPr>
          <w:rFonts w:ascii="Verdana" w:hAnsi="Verdana"/>
          <w:b/>
          <w:bCs/>
          <w:sz w:val="18"/>
          <w:szCs w:val="18"/>
          <w:u w:val="single"/>
        </w:rPr>
        <w:t xml:space="preserve">Use </w:t>
      </w:r>
      <w:proofErr w:type="spellStart"/>
      <w:r w:rsidR="00420EB7">
        <w:rPr>
          <w:rFonts w:ascii="Verdana" w:hAnsi="Verdana"/>
          <w:b/>
          <w:bCs/>
          <w:sz w:val="18"/>
          <w:szCs w:val="18"/>
          <w:u w:val="single"/>
        </w:rPr>
        <w:t>of</w:t>
      </w:r>
      <w:proofErr w:type="spellEnd"/>
      <w:r w:rsidR="00420EB7">
        <w:rPr>
          <w:rFonts w:ascii="Verdana" w:hAnsi="Verdana"/>
          <w:b/>
          <w:bCs/>
          <w:sz w:val="18"/>
          <w:szCs w:val="18"/>
          <w:u w:val="single"/>
        </w:rPr>
        <w:t xml:space="preserve"> </w:t>
      </w:r>
      <w:proofErr w:type="spellStart"/>
      <w:r w:rsidR="00420EB7">
        <w:rPr>
          <w:rFonts w:ascii="Verdana" w:hAnsi="Verdana"/>
          <w:b/>
          <w:bCs/>
          <w:sz w:val="18"/>
          <w:szCs w:val="18"/>
          <w:u w:val="single"/>
        </w:rPr>
        <w:t>fibrous</w:t>
      </w:r>
      <w:proofErr w:type="spellEnd"/>
      <w:r w:rsidR="00420EB7">
        <w:rPr>
          <w:rFonts w:ascii="Verdana" w:hAnsi="Verdana"/>
          <w:b/>
          <w:bCs/>
          <w:sz w:val="18"/>
          <w:szCs w:val="18"/>
          <w:u w:val="single"/>
        </w:rPr>
        <w:t xml:space="preserve"> </w:t>
      </w:r>
      <w:proofErr w:type="spellStart"/>
      <w:r w:rsidR="00420EB7">
        <w:rPr>
          <w:rFonts w:ascii="Verdana" w:hAnsi="Verdana"/>
          <w:b/>
          <w:bCs/>
          <w:sz w:val="18"/>
          <w:szCs w:val="18"/>
          <w:u w:val="single"/>
        </w:rPr>
        <w:t>raw</w:t>
      </w:r>
      <w:proofErr w:type="spellEnd"/>
      <w:r w:rsidR="00420EB7">
        <w:rPr>
          <w:rFonts w:ascii="Verdana" w:hAnsi="Verdana"/>
          <w:b/>
          <w:bCs/>
          <w:sz w:val="18"/>
          <w:szCs w:val="18"/>
          <w:u w:val="single"/>
        </w:rPr>
        <w:t xml:space="preserve"> </w:t>
      </w:r>
      <w:proofErr w:type="spellStart"/>
      <w:r w:rsidR="00420EB7">
        <w:rPr>
          <w:rFonts w:ascii="Verdana" w:hAnsi="Verdana"/>
          <w:b/>
          <w:bCs/>
          <w:sz w:val="18"/>
          <w:szCs w:val="18"/>
          <w:u w:val="single"/>
        </w:rPr>
        <w:t>materials</w:t>
      </w:r>
      <w:proofErr w:type="spellEnd"/>
      <w:r w:rsidR="00420EB7">
        <w:rPr>
          <w:rFonts w:ascii="Verdana" w:hAnsi="Verdana"/>
          <w:b/>
          <w:bCs/>
          <w:sz w:val="18"/>
          <w:szCs w:val="18"/>
          <w:u w:val="single"/>
        </w:rPr>
        <w:t xml:space="preserve"> and grades </w:t>
      </w:r>
      <w:proofErr w:type="spellStart"/>
      <w:r w:rsidR="00420EB7">
        <w:rPr>
          <w:rFonts w:ascii="Verdana" w:hAnsi="Verdana"/>
          <w:b/>
          <w:bCs/>
          <w:sz w:val="18"/>
          <w:szCs w:val="18"/>
          <w:u w:val="single"/>
        </w:rPr>
        <w:t>of</w:t>
      </w:r>
      <w:proofErr w:type="spellEnd"/>
      <w:r w:rsidR="00420EB7">
        <w:rPr>
          <w:rFonts w:ascii="Verdana" w:hAnsi="Verdana"/>
          <w:b/>
          <w:bCs/>
          <w:sz w:val="18"/>
          <w:szCs w:val="18"/>
          <w:u w:val="single"/>
        </w:rPr>
        <w:t xml:space="preserve"> </w:t>
      </w:r>
      <w:proofErr w:type="spellStart"/>
      <w:r w:rsidR="00420EB7">
        <w:rPr>
          <w:rFonts w:ascii="Verdana" w:hAnsi="Verdana"/>
          <w:b/>
          <w:bCs/>
          <w:sz w:val="18"/>
          <w:szCs w:val="18"/>
          <w:u w:val="single"/>
        </w:rPr>
        <w:t>recovered</w:t>
      </w:r>
      <w:proofErr w:type="spellEnd"/>
      <w:r w:rsidR="00420EB7">
        <w:rPr>
          <w:rFonts w:ascii="Verdana" w:hAnsi="Verdana"/>
          <w:b/>
          <w:bCs/>
          <w:sz w:val="18"/>
          <w:szCs w:val="18"/>
          <w:u w:val="single"/>
        </w:rPr>
        <w:t xml:space="preserve"> </w:t>
      </w:r>
      <w:proofErr w:type="spellStart"/>
      <w:r w:rsidR="00420EB7">
        <w:rPr>
          <w:rFonts w:ascii="Verdana" w:hAnsi="Verdana"/>
          <w:b/>
          <w:bCs/>
          <w:sz w:val="18"/>
          <w:szCs w:val="18"/>
          <w:u w:val="single"/>
        </w:rPr>
        <w:t>paper</w:t>
      </w:r>
      <w:proofErr w:type="spellEnd"/>
    </w:p>
    <w:p w14:paraId="60E19991" w14:textId="72CB93C7" w:rsidR="00FB64D9" w:rsidRDefault="00420EB7" w:rsidP="00786EC0">
      <w:pPr>
        <w:rPr>
          <w:rFonts w:ascii="Verdana" w:hAnsi="Verdana"/>
          <w:sz w:val="18"/>
          <w:szCs w:val="18"/>
        </w:rPr>
      </w:pPr>
      <w:r w:rsidRPr="00420EB7">
        <w:rPr>
          <w:rFonts w:ascii="Verdana" w:hAnsi="Verdana"/>
          <w:sz w:val="18"/>
          <w:szCs w:val="18"/>
        </w:rPr>
        <w:t xml:space="preserve">A </w:t>
      </w:r>
      <w:proofErr w:type="spellStart"/>
      <w:r w:rsidRPr="00420EB7">
        <w:rPr>
          <w:rFonts w:ascii="Verdana" w:hAnsi="Verdana"/>
          <w:sz w:val="18"/>
          <w:szCs w:val="18"/>
        </w:rPr>
        <w:t>minimum</w:t>
      </w:r>
      <w:proofErr w:type="spellEnd"/>
      <w:r w:rsidRPr="00420EB7">
        <w:rPr>
          <w:rFonts w:ascii="Verdana" w:hAnsi="Verdana"/>
          <w:sz w:val="18"/>
          <w:szCs w:val="18"/>
        </w:rPr>
        <w:t xml:space="preserve"> </w:t>
      </w:r>
      <w:proofErr w:type="spellStart"/>
      <w:r w:rsidRPr="00420EB7">
        <w:rPr>
          <w:rFonts w:ascii="Verdana" w:hAnsi="Verdana"/>
          <w:sz w:val="18"/>
          <w:szCs w:val="18"/>
        </w:rPr>
        <w:t>of</w:t>
      </w:r>
      <w:proofErr w:type="spellEnd"/>
      <w:r w:rsidRPr="00420EB7">
        <w:rPr>
          <w:rFonts w:ascii="Verdana" w:hAnsi="Verdana"/>
          <w:sz w:val="18"/>
          <w:szCs w:val="18"/>
        </w:rPr>
        <w:t xml:space="preserve"> 800 kg </w:t>
      </w:r>
      <w:proofErr w:type="spellStart"/>
      <w:r w:rsidRPr="00420EB7">
        <w:rPr>
          <w:rFonts w:ascii="Verdana" w:hAnsi="Verdana"/>
          <w:sz w:val="18"/>
          <w:szCs w:val="18"/>
        </w:rPr>
        <w:t>of</w:t>
      </w:r>
      <w:proofErr w:type="spellEnd"/>
      <w:r w:rsidRPr="00420EB7">
        <w:rPr>
          <w:rFonts w:ascii="Verdana" w:hAnsi="Verdana"/>
          <w:sz w:val="18"/>
          <w:szCs w:val="18"/>
        </w:rPr>
        <w:t xml:space="preserve"> post-</w:t>
      </w:r>
      <w:proofErr w:type="spellStart"/>
      <w:r w:rsidRPr="00420EB7">
        <w:rPr>
          <w:rFonts w:ascii="Verdana" w:hAnsi="Verdana"/>
          <w:sz w:val="18"/>
          <w:szCs w:val="18"/>
        </w:rPr>
        <w:t>consumer</w:t>
      </w:r>
      <w:proofErr w:type="spellEnd"/>
      <w:r w:rsidRPr="00420EB7">
        <w:rPr>
          <w:rFonts w:ascii="Verdana" w:hAnsi="Verdana"/>
          <w:sz w:val="18"/>
          <w:szCs w:val="18"/>
        </w:rPr>
        <w:t xml:space="preserve"> </w:t>
      </w:r>
      <w:proofErr w:type="spellStart"/>
      <w:r w:rsidRPr="00420EB7">
        <w:rPr>
          <w:rFonts w:ascii="Verdana" w:hAnsi="Verdana"/>
          <w:sz w:val="18"/>
          <w:szCs w:val="18"/>
        </w:rPr>
        <w:t>recovered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per 1000 kg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new</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w:t>
      </w:r>
      <w:proofErr w:type="spellStart"/>
      <w:r w:rsidRPr="00420EB7">
        <w:rPr>
          <w:rFonts w:ascii="Verdana" w:hAnsi="Verdana"/>
          <w:sz w:val="18"/>
          <w:szCs w:val="18"/>
        </w:rPr>
        <w:t>air</w:t>
      </w:r>
      <w:proofErr w:type="spellEnd"/>
      <w:r w:rsidRPr="00420EB7">
        <w:rPr>
          <w:rFonts w:ascii="Verdana" w:hAnsi="Verdana"/>
          <w:sz w:val="18"/>
          <w:szCs w:val="18"/>
        </w:rPr>
        <w:t xml:space="preserve"> dry) </w:t>
      </w:r>
      <w:proofErr w:type="spellStart"/>
      <w:r w:rsidRPr="00420EB7">
        <w:rPr>
          <w:rFonts w:ascii="Verdana" w:hAnsi="Verdana"/>
          <w:sz w:val="18"/>
          <w:szCs w:val="18"/>
        </w:rPr>
        <w:t>must</w:t>
      </w:r>
      <w:proofErr w:type="spellEnd"/>
      <w:r w:rsidRPr="00420EB7">
        <w:rPr>
          <w:rFonts w:ascii="Verdana" w:hAnsi="Verdana"/>
          <w:sz w:val="18"/>
          <w:szCs w:val="18"/>
        </w:rPr>
        <w:t xml:space="preserve"> </w:t>
      </w:r>
      <w:proofErr w:type="spellStart"/>
      <w:r w:rsidRPr="00420EB7">
        <w:rPr>
          <w:rFonts w:ascii="Verdana" w:hAnsi="Verdana"/>
          <w:sz w:val="18"/>
          <w:szCs w:val="18"/>
        </w:rPr>
        <w:t>be</w:t>
      </w:r>
      <w:proofErr w:type="spellEnd"/>
      <w:r w:rsidRPr="00420EB7">
        <w:rPr>
          <w:rFonts w:ascii="Verdana" w:hAnsi="Verdana"/>
          <w:sz w:val="18"/>
          <w:szCs w:val="18"/>
        </w:rPr>
        <w:t xml:space="preserve"> </w:t>
      </w:r>
      <w:proofErr w:type="spellStart"/>
      <w:r w:rsidRPr="00420EB7">
        <w:rPr>
          <w:rFonts w:ascii="Verdana" w:hAnsi="Verdana"/>
          <w:sz w:val="18"/>
          <w:szCs w:val="18"/>
        </w:rPr>
        <w:t>used</w:t>
      </w:r>
      <w:proofErr w:type="spellEnd"/>
      <w:r w:rsidRPr="00420EB7">
        <w:rPr>
          <w:rFonts w:ascii="Verdana" w:hAnsi="Verdana"/>
          <w:sz w:val="18"/>
          <w:szCs w:val="18"/>
        </w:rPr>
        <w:t xml:space="preserve"> in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production</w:t>
      </w:r>
      <w:proofErr w:type="spellEnd"/>
      <w:r w:rsidRPr="00420EB7">
        <w:rPr>
          <w:rFonts w:ascii="Verdana" w:hAnsi="Verdana"/>
          <w:sz w:val="18"/>
          <w:szCs w:val="18"/>
        </w:rPr>
        <w:t xml:space="preserve">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w:t>
      </w:r>
    </w:p>
    <w:p w14:paraId="3C6BE336" w14:textId="30CDE041" w:rsidR="00420EB7" w:rsidRDefault="00420EB7" w:rsidP="00786EC0">
      <w:pPr>
        <w:rPr>
          <w:rFonts w:ascii="Verdana" w:hAnsi="Verdana"/>
          <w:sz w:val="18"/>
          <w:szCs w:val="18"/>
        </w:rPr>
      </w:pPr>
      <w:proofErr w:type="spellStart"/>
      <w:r w:rsidRPr="00420EB7">
        <w:rPr>
          <w:rFonts w:ascii="Verdana" w:hAnsi="Verdana"/>
          <w:sz w:val="18"/>
          <w:szCs w:val="18"/>
        </w:rPr>
        <w:t>Refer</w:t>
      </w:r>
      <w:proofErr w:type="spellEnd"/>
      <w:r w:rsidRPr="00420EB7">
        <w:rPr>
          <w:rFonts w:ascii="Verdana" w:hAnsi="Verdana"/>
          <w:sz w:val="18"/>
          <w:szCs w:val="18"/>
        </w:rPr>
        <w:t xml:space="preserve"> </w:t>
      </w:r>
      <w:proofErr w:type="spellStart"/>
      <w:r w:rsidRPr="00420EB7">
        <w:rPr>
          <w:rFonts w:ascii="Verdana" w:hAnsi="Verdana"/>
          <w:sz w:val="18"/>
          <w:szCs w:val="18"/>
        </w:rPr>
        <w:t>to</w:t>
      </w:r>
      <w:proofErr w:type="spellEnd"/>
      <w:r w:rsidRPr="00420EB7">
        <w:rPr>
          <w:rFonts w:ascii="Verdana" w:hAnsi="Verdana"/>
          <w:sz w:val="18"/>
          <w:szCs w:val="18"/>
        </w:rPr>
        <w:t xml:space="preserve"> DIN EN 643 </w:t>
      </w:r>
      <w:proofErr w:type="spellStart"/>
      <w:r w:rsidRPr="00420EB7">
        <w:rPr>
          <w:rFonts w:ascii="Verdana" w:hAnsi="Verdana"/>
          <w:sz w:val="18"/>
          <w:szCs w:val="18"/>
        </w:rPr>
        <w:t>for</w:t>
      </w:r>
      <w:proofErr w:type="spellEnd"/>
      <w:r w:rsidRPr="00420EB7">
        <w:rPr>
          <w:rFonts w:ascii="Verdana" w:hAnsi="Verdana"/>
          <w:sz w:val="18"/>
          <w:szCs w:val="18"/>
        </w:rPr>
        <w:t xml:space="preserve"> </w:t>
      </w:r>
      <w:proofErr w:type="spellStart"/>
      <w:r w:rsidRPr="00420EB7">
        <w:rPr>
          <w:rFonts w:ascii="Verdana" w:hAnsi="Verdana"/>
          <w:sz w:val="18"/>
          <w:szCs w:val="18"/>
        </w:rPr>
        <w:t>specifications</w:t>
      </w:r>
      <w:proofErr w:type="spellEnd"/>
      <w:r w:rsidRPr="00420EB7">
        <w:rPr>
          <w:rFonts w:ascii="Verdana" w:hAnsi="Verdana"/>
          <w:sz w:val="18"/>
          <w:szCs w:val="18"/>
        </w:rPr>
        <w:t xml:space="preserve"> </w:t>
      </w:r>
      <w:proofErr w:type="spellStart"/>
      <w:r w:rsidRPr="00420EB7">
        <w:rPr>
          <w:rFonts w:ascii="Verdana" w:hAnsi="Verdana"/>
          <w:sz w:val="18"/>
          <w:szCs w:val="18"/>
        </w:rPr>
        <w:t>about</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different grades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recovered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The </w:t>
      </w:r>
      <w:proofErr w:type="spellStart"/>
      <w:r w:rsidRPr="00420EB7">
        <w:rPr>
          <w:rFonts w:ascii="Verdana" w:hAnsi="Verdana"/>
          <w:sz w:val="18"/>
          <w:szCs w:val="18"/>
        </w:rPr>
        <w:t>proportion</w:t>
      </w:r>
      <w:proofErr w:type="spellEnd"/>
      <w:r w:rsidRPr="00420EB7">
        <w:rPr>
          <w:rFonts w:ascii="Verdana" w:hAnsi="Verdana"/>
          <w:sz w:val="18"/>
          <w:szCs w:val="18"/>
        </w:rPr>
        <w:t xml:space="preserve">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virgin</w:t>
      </w:r>
      <w:proofErr w:type="spellEnd"/>
      <w:r w:rsidRPr="00420EB7">
        <w:rPr>
          <w:rFonts w:ascii="Verdana" w:hAnsi="Verdana"/>
          <w:sz w:val="18"/>
          <w:szCs w:val="18"/>
        </w:rPr>
        <w:t xml:space="preserve"> </w:t>
      </w:r>
      <w:proofErr w:type="spellStart"/>
      <w:r w:rsidRPr="00420EB7">
        <w:rPr>
          <w:rFonts w:ascii="Verdana" w:hAnsi="Verdana"/>
          <w:sz w:val="18"/>
          <w:szCs w:val="18"/>
        </w:rPr>
        <w:t>fibres</w:t>
      </w:r>
      <w:proofErr w:type="spellEnd"/>
      <w:r w:rsidRPr="00420EB7">
        <w:rPr>
          <w:rFonts w:ascii="Verdana" w:hAnsi="Verdana"/>
          <w:sz w:val="18"/>
          <w:szCs w:val="18"/>
        </w:rPr>
        <w:t xml:space="preserve"> </w:t>
      </w:r>
      <w:proofErr w:type="spellStart"/>
      <w:r w:rsidRPr="00420EB7">
        <w:rPr>
          <w:rFonts w:ascii="Verdana" w:hAnsi="Verdana"/>
          <w:sz w:val="18"/>
          <w:szCs w:val="18"/>
        </w:rPr>
        <w:t>added</w:t>
      </w:r>
      <w:proofErr w:type="spellEnd"/>
      <w:r w:rsidRPr="00420EB7">
        <w:rPr>
          <w:rFonts w:ascii="Verdana" w:hAnsi="Verdana"/>
          <w:sz w:val="18"/>
          <w:szCs w:val="18"/>
        </w:rPr>
        <w:t xml:space="preserve"> </w:t>
      </w:r>
      <w:proofErr w:type="spellStart"/>
      <w:r w:rsidRPr="00420EB7">
        <w:rPr>
          <w:rFonts w:ascii="Verdana" w:hAnsi="Verdana"/>
          <w:sz w:val="18"/>
          <w:szCs w:val="18"/>
        </w:rPr>
        <w:t>to</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product</w:t>
      </w:r>
      <w:proofErr w:type="spellEnd"/>
      <w:r w:rsidRPr="00420EB7">
        <w:rPr>
          <w:rFonts w:ascii="Verdana" w:hAnsi="Verdana"/>
          <w:sz w:val="18"/>
          <w:szCs w:val="18"/>
        </w:rPr>
        <w:t xml:space="preserve"> </w:t>
      </w:r>
      <w:proofErr w:type="spellStart"/>
      <w:r w:rsidRPr="00420EB7">
        <w:rPr>
          <w:rFonts w:ascii="Verdana" w:hAnsi="Verdana"/>
          <w:sz w:val="18"/>
          <w:szCs w:val="18"/>
        </w:rPr>
        <w:t>must</w:t>
      </w:r>
      <w:proofErr w:type="spellEnd"/>
      <w:r w:rsidRPr="00420EB7">
        <w:rPr>
          <w:rFonts w:ascii="Verdana" w:hAnsi="Verdana"/>
          <w:sz w:val="18"/>
          <w:szCs w:val="18"/>
        </w:rPr>
        <w:t xml:space="preserve"> not </w:t>
      </w:r>
      <w:proofErr w:type="spellStart"/>
      <w:r w:rsidRPr="00420EB7">
        <w:rPr>
          <w:rFonts w:ascii="Verdana" w:hAnsi="Verdana"/>
          <w:sz w:val="18"/>
          <w:szCs w:val="18"/>
        </w:rPr>
        <w:t>exceed</w:t>
      </w:r>
      <w:proofErr w:type="spellEnd"/>
      <w:r w:rsidRPr="00420EB7">
        <w:rPr>
          <w:rFonts w:ascii="Verdana" w:hAnsi="Verdana"/>
          <w:sz w:val="18"/>
          <w:szCs w:val="18"/>
        </w:rPr>
        <w:t xml:space="preserve"> a maximum </w:t>
      </w:r>
      <w:proofErr w:type="spellStart"/>
      <w:r w:rsidRPr="00420EB7">
        <w:rPr>
          <w:rFonts w:ascii="Verdana" w:hAnsi="Verdana"/>
          <w:sz w:val="18"/>
          <w:szCs w:val="18"/>
        </w:rPr>
        <w:t>of</w:t>
      </w:r>
      <w:proofErr w:type="spellEnd"/>
      <w:r w:rsidRPr="00420EB7">
        <w:rPr>
          <w:rFonts w:ascii="Verdana" w:hAnsi="Verdana"/>
          <w:sz w:val="18"/>
          <w:szCs w:val="18"/>
        </w:rPr>
        <w:t xml:space="preserve"> 250 kg per 1000 kg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new</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w:t>
      </w:r>
      <w:proofErr w:type="spellStart"/>
      <w:r w:rsidRPr="00420EB7">
        <w:rPr>
          <w:rFonts w:ascii="Verdana" w:hAnsi="Verdana"/>
          <w:sz w:val="18"/>
          <w:szCs w:val="18"/>
        </w:rPr>
        <w:t>air</w:t>
      </w:r>
      <w:proofErr w:type="spellEnd"/>
      <w:r w:rsidRPr="00420EB7">
        <w:rPr>
          <w:rFonts w:ascii="Verdana" w:hAnsi="Verdana"/>
          <w:sz w:val="18"/>
          <w:szCs w:val="18"/>
        </w:rPr>
        <w:t xml:space="preserve"> dry).</w:t>
      </w:r>
    </w:p>
    <w:p w14:paraId="7E060D2B" w14:textId="33D856C2" w:rsidR="00420EB7" w:rsidRDefault="00420EB7" w:rsidP="00786EC0">
      <w:pPr>
        <w:rPr>
          <w:rFonts w:ascii="Verdana" w:hAnsi="Verdana"/>
          <w:sz w:val="18"/>
          <w:szCs w:val="18"/>
        </w:rPr>
      </w:pPr>
      <w:proofErr w:type="spellStart"/>
      <w:r w:rsidRPr="00420EB7">
        <w:rPr>
          <w:rFonts w:ascii="Verdana" w:hAnsi="Verdana"/>
          <w:sz w:val="18"/>
          <w:szCs w:val="18"/>
        </w:rPr>
        <w:t>If</w:t>
      </w:r>
      <w:proofErr w:type="spellEnd"/>
      <w:r w:rsidRPr="00420EB7">
        <w:rPr>
          <w:rFonts w:ascii="Verdana" w:hAnsi="Verdana"/>
          <w:sz w:val="18"/>
          <w:szCs w:val="18"/>
        </w:rPr>
        <w:t xml:space="preserve"> </w:t>
      </w:r>
      <w:proofErr w:type="spellStart"/>
      <w:r w:rsidRPr="00420EB7">
        <w:rPr>
          <w:rFonts w:ascii="Verdana" w:hAnsi="Verdana"/>
          <w:sz w:val="18"/>
          <w:szCs w:val="18"/>
        </w:rPr>
        <w:t>virgin</w:t>
      </w:r>
      <w:proofErr w:type="spellEnd"/>
      <w:r w:rsidRPr="00420EB7">
        <w:rPr>
          <w:rFonts w:ascii="Verdana" w:hAnsi="Verdana"/>
          <w:sz w:val="18"/>
          <w:szCs w:val="18"/>
        </w:rPr>
        <w:t xml:space="preserve"> </w:t>
      </w:r>
      <w:proofErr w:type="spellStart"/>
      <w:r w:rsidRPr="00420EB7">
        <w:rPr>
          <w:rFonts w:ascii="Verdana" w:hAnsi="Verdana"/>
          <w:sz w:val="18"/>
          <w:szCs w:val="18"/>
        </w:rPr>
        <w:t>fibres</w:t>
      </w:r>
      <w:proofErr w:type="spellEnd"/>
      <w:r w:rsidRPr="00420EB7">
        <w:rPr>
          <w:rFonts w:ascii="Verdana" w:hAnsi="Verdana"/>
          <w:sz w:val="18"/>
          <w:szCs w:val="18"/>
        </w:rPr>
        <w:t xml:space="preserve"> </w:t>
      </w:r>
      <w:proofErr w:type="spellStart"/>
      <w:r w:rsidRPr="00420EB7">
        <w:rPr>
          <w:rFonts w:ascii="Verdana" w:hAnsi="Verdana"/>
          <w:sz w:val="18"/>
          <w:szCs w:val="18"/>
        </w:rPr>
        <w:t>are</w:t>
      </w:r>
      <w:proofErr w:type="spellEnd"/>
      <w:r w:rsidRPr="00420EB7">
        <w:rPr>
          <w:rFonts w:ascii="Verdana" w:hAnsi="Verdana"/>
          <w:sz w:val="18"/>
          <w:szCs w:val="18"/>
        </w:rPr>
        <w:t xml:space="preserve"> </w:t>
      </w:r>
      <w:proofErr w:type="spellStart"/>
      <w:r w:rsidRPr="00420EB7">
        <w:rPr>
          <w:rFonts w:ascii="Verdana" w:hAnsi="Verdana"/>
          <w:sz w:val="18"/>
          <w:szCs w:val="18"/>
        </w:rPr>
        <w:t>used</w:t>
      </w:r>
      <w:proofErr w:type="spellEnd"/>
      <w:r w:rsidRPr="00420EB7">
        <w:rPr>
          <w:rFonts w:ascii="Verdana" w:hAnsi="Verdana"/>
          <w:sz w:val="18"/>
          <w:szCs w:val="18"/>
        </w:rPr>
        <w:t xml:space="preserve">, </w:t>
      </w:r>
      <w:proofErr w:type="spellStart"/>
      <w:r w:rsidRPr="00420EB7">
        <w:rPr>
          <w:rFonts w:ascii="Verdana" w:hAnsi="Verdana"/>
          <w:sz w:val="18"/>
          <w:szCs w:val="18"/>
        </w:rPr>
        <w:t>they</w:t>
      </w:r>
      <w:proofErr w:type="spellEnd"/>
      <w:r w:rsidRPr="00420EB7">
        <w:rPr>
          <w:rFonts w:ascii="Verdana" w:hAnsi="Verdana"/>
          <w:sz w:val="18"/>
          <w:szCs w:val="18"/>
        </w:rPr>
        <w:t xml:space="preserve"> </w:t>
      </w:r>
      <w:proofErr w:type="spellStart"/>
      <w:r w:rsidRPr="00420EB7">
        <w:rPr>
          <w:rFonts w:ascii="Verdana" w:hAnsi="Verdana"/>
          <w:sz w:val="18"/>
          <w:szCs w:val="18"/>
        </w:rPr>
        <w:t>must</w:t>
      </w:r>
      <w:proofErr w:type="spellEnd"/>
      <w:r w:rsidRPr="00420EB7">
        <w:rPr>
          <w:rFonts w:ascii="Verdana" w:hAnsi="Verdana"/>
          <w:sz w:val="18"/>
          <w:szCs w:val="18"/>
        </w:rPr>
        <w:t xml:space="preserve"> </w:t>
      </w:r>
      <w:proofErr w:type="spellStart"/>
      <w:r w:rsidRPr="00420EB7">
        <w:rPr>
          <w:rFonts w:ascii="Verdana" w:hAnsi="Verdana"/>
          <w:sz w:val="18"/>
          <w:szCs w:val="18"/>
        </w:rPr>
        <w:t>comply</w:t>
      </w:r>
      <w:proofErr w:type="spellEnd"/>
      <w:r w:rsidRPr="00420EB7">
        <w:rPr>
          <w:rFonts w:ascii="Verdana" w:hAnsi="Verdana"/>
          <w:sz w:val="18"/>
          <w:szCs w:val="18"/>
        </w:rPr>
        <w:t xml:space="preserve"> </w:t>
      </w:r>
      <w:proofErr w:type="spellStart"/>
      <w:r w:rsidRPr="00420EB7">
        <w:rPr>
          <w:rFonts w:ascii="Verdana" w:hAnsi="Verdana"/>
          <w:sz w:val="18"/>
          <w:szCs w:val="18"/>
        </w:rPr>
        <w:t>with</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requirements</w:t>
      </w:r>
      <w:proofErr w:type="spellEnd"/>
      <w:r w:rsidRPr="00420EB7">
        <w:rPr>
          <w:rFonts w:ascii="Verdana" w:hAnsi="Verdana"/>
          <w:sz w:val="18"/>
          <w:szCs w:val="18"/>
        </w:rPr>
        <w:t xml:space="preserve"> in Paragraphs </w:t>
      </w:r>
      <w:r>
        <w:rPr>
          <w:rFonts w:ascii="Verdana" w:hAnsi="Verdana"/>
          <w:sz w:val="18"/>
          <w:szCs w:val="18"/>
        </w:rPr>
        <w:t>3.16</w:t>
      </w:r>
      <w:r w:rsidRPr="00420EB7">
        <w:rPr>
          <w:rFonts w:ascii="Verdana" w:hAnsi="Verdana"/>
          <w:sz w:val="18"/>
          <w:szCs w:val="18"/>
        </w:rPr>
        <w:t>, 3.17 and 3.18.</w:t>
      </w:r>
    </w:p>
    <w:p w14:paraId="45BE593D" w14:textId="6956E594" w:rsidR="00420EB7" w:rsidRDefault="00420EB7" w:rsidP="00786EC0">
      <w:pPr>
        <w:rPr>
          <w:rFonts w:ascii="Verdana" w:hAnsi="Verdana"/>
          <w:sz w:val="18"/>
          <w:szCs w:val="18"/>
        </w:rPr>
      </w:pPr>
      <w:r w:rsidRPr="00420EB7">
        <w:rPr>
          <w:rFonts w:ascii="Verdana" w:hAnsi="Verdana"/>
          <w:sz w:val="18"/>
          <w:szCs w:val="18"/>
        </w:rPr>
        <w:t xml:space="preserve">At least 80 %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recovered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w:t>
      </w:r>
      <w:proofErr w:type="spellStart"/>
      <w:r w:rsidRPr="00420EB7">
        <w:rPr>
          <w:rFonts w:ascii="Verdana" w:hAnsi="Verdana"/>
          <w:sz w:val="18"/>
          <w:szCs w:val="18"/>
        </w:rPr>
        <w:t>used</w:t>
      </w:r>
      <w:proofErr w:type="spellEnd"/>
      <w:r w:rsidRPr="00420EB7">
        <w:rPr>
          <w:rFonts w:ascii="Verdana" w:hAnsi="Verdana"/>
          <w:sz w:val="18"/>
          <w:szCs w:val="18"/>
        </w:rPr>
        <w:t xml:space="preserve"> </w:t>
      </w:r>
      <w:proofErr w:type="spellStart"/>
      <w:r w:rsidRPr="00420EB7">
        <w:rPr>
          <w:rFonts w:ascii="Verdana" w:hAnsi="Verdana"/>
          <w:sz w:val="18"/>
          <w:szCs w:val="18"/>
        </w:rPr>
        <w:t>for</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product</w:t>
      </w:r>
      <w:proofErr w:type="spellEnd"/>
      <w:r w:rsidRPr="00420EB7">
        <w:rPr>
          <w:rFonts w:ascii="Verdana" w:hAnsi="Verdana"/>
          <w:sz w:val="18"/>
          <w:szCs w:val="18"/>
        </w:rPr>
        <w:t xml:space="preserve"> </w:t>
      </w:r>
      <w:proofErr w:type="spellStart"/>
      <w:r w:rsidRPr="00420EB7">
        <w:rPr>
          <w:rFonts w:ascii="Verdana" w:hAnsi="Verdana"/>
          <w:sz w:val="18"/>
          <w:szCs w:val="18"/>
        </w:rPr>
        <w:t>must</w:t>
      </w:r>
      <w:proofErr w:type="spellEnd"/>
      <w:r w:rsidRPr="00420EB7">
        <w:rPr>
          <w:rFonts w:ascii="Verdana" w:hAnsi="Verdana"/>
          <w:sz w:val="18"/>
          <w:szCs w:val="18"/>
        </w:rPr>
        <w:t xml:space="preserve"> </w:t>
      </w:r>
      <w:proofErr w:type="spellStart"/>
      <w:r w:rsidRPr="00420EB7">
        <w:rPr>
          <w:rFonts w:ascii="Verdana" w:hAnsi="Verdana"/>
          <w:sz w:val="18"/>
          <w:szCs w:val="18"/>
        </w:rPr>
        <w:t>be</w:t>
      </w:r>
      <w:proofErr w:type="spellEnd"/>
      <w:r w:rsidRPr="00420EB7">
        <w:rPr>
          <w:rFonts w:ascii="Verdana" w:hAnsi="Verdana"/>
          <w:sz w:val="18"/>
          <w:szCs w:val="18"/>
        </w:rPr>
        <w:t xml:space="preserve"> </w:t>
      </w:r>
      <w:proofErr w:type="spellStart"/>
      <w:r w:rsidRPr="00420EB7">
        <w:rPr>
          <w:rFonts w:ascii="Verdana" w:hAnsi="Verdana"/>
          <w:sz w:val="18"/>
          <w:szCs w:val="18"/>
        </w:rPr>
        <w:t>sourced</w:t>
      </w:r>
      <w:proofErr w:type="spellEnd"/>
      <w:r w:rsidRPr="00420EB7">
        <w:rPr>
          <w:rFonts w:ascii="Verdana" w:hAnsi="Verdana"/>
          <w:sz w:val="18"/>
          <w:szCs w:val="18"/>
        </w:rPr>
        <w:t xml:space="preserve"> </w:t>
      </w:r>
      <w:proofErr w:type="spellStart"/>
      <w:r w:rsidRPr="00420EB7">
        <w:rPr>
          <w:rFonts w:ascii="Verdana" w:hAnsi="Verdana"/>
          <w:sz w:val="18"/>
          <w:szCs w:val="18"/>
        </w:rPr>
        <w:t>from</w:t>
      </w:r>
      <w:proofErr w:type="spellEnd"/>
      <w:r w:rsidRPr="00420EB7">
        <w:rPr>
          <w:rFonts w:ascii="Verdana" w:hAnsi="Verdana"/>
          <w:sz w:val="18"/>
          <w:szCs w:val="18"/>
        </w:rPr>
        <w:t xml:space="preserve"> </w:t>
      </w:r>
      <w:proofErr w:type="spellStart"/>
      <w:r w:rsidRPr="00420EB7">
        <w:rPr>
          <w:rFonts w:ascii="Verdana" w:hAnsi="Verdana"/>
          <w:sz w:val="18"/>
          <w:szCs w:val="18"/>
        </w:rPr>
        <w:t>group</w:t>
      </w:r>
      <w:proofErr w:type="spellEnd"/>
      <w:r w:rsidRPr="00420EB7">
        <w:rPr>
          <w:rFonts w:ascii="Verdana" w:hAnsi="Verdana"/>
          <w:sz w:val="18"/>
          <w:szCs w:val="18"/>
        </w:rPr>
        <w:t xml:space="preserve"> 1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grades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recovered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w:t>
      </w:r>
    </w:p>
    <w:p w14:paraId="72082AA3" w14:textId="77777777" w:rsidR="00420EB7" w:rsidRDefault="00420EB7" w:rsidP="00786EC0">
      <w:pPr>
        <w:rPr>
          <w:rFonts w:ascii="Verdana" w:hAnsi="Verdana"/>
          <w:sz w:val="18"/>
          <w:szCs w:val="18"/>
        </w:rPr>
      </w:pPr>
    </w:p>
    <w:p w14:paraId="0C8988D7" w14:textId="77777777" w:rsidR="0064414D" w:rsidRDefault="0064414D" w:rsidP="00786EC0">
      <w:pPr>
        <w:rPr>
          <w:rFonts w:ascii="Verdana" w:hAnsi="Verdana"/>
          <w:sz w:val="18"/>
          <w:szCs w:val="18"/>
        </w:rPr>
      </w:pPr>
    </w:p>
    <w:p w14:paraId="258D80BF" w14:textId="13D5D210" w:rsidR="00545784" w:rsidRPr="00DE319D" w:rsidRDefault="00DE319D" w:rsidP="00786EC0">
      <w:pPr>
        <w:rPr>
          <w:rFonts w:ascii="Verdana" w:hAnsi="Verdana"/>
          <w:b/>
          <w:bCs/>
          <w:sz w:val="18"/>
          <w:szCs w:val="18"/>
          <w:u w:val="single"/>
        </w:rPr>
      </w:pPr>
      <w:r w:rsidRPr="00DE319D">
        <w:rPr>
          <w:rFonts w:ascii="Verdana" w:hAnsi="Verdana"/>
          <w:b/>
          <w:bCs/>
          <w:sz w:val="18"/>
          <w:szCs w:val="18"/>
          <w:u w:val="single"/>
        </w:rPr>
        <w:t xml:space="preserve">3.2 </w:t>
      </w:r>
      <w:proofErr w:type="spellStart"/>
      <w:r w:rsidR="00B3363C" w:rsidRPr="00B3363C">
        <w:rPr>
          <w:rFonts w:ascii="Verdana" w:hAnsi="Verdana"/>
          <w:b/>
          <w:bCs/>
          <w:sz w:val="18"/>
          <w:szCs w:val="18"/>
          <w:u w:val="single"/>
        </w:rPr>
        <w:t>Diisopropylnaphthalene</w:t>
      </w:r>
      <w:proofErr w:type="spellEnd"/>
      <w:r w:rsidRPr="00DE319D">
        <w:rPr>
          <w:rFonts w:ascii="Verdana" w:hAnsi="Verdana"/>
          <w:b/>
          <w:bCs/>
          <w:sz w:val="18"/>
          <w:szCs w:val="18"/>
          <w:u w:val="single"/>
        </w:rPr>
        <w:t xml:space="preserve"> (DIPN)</w:t>
      </w:r>
    </w:p>
    <w:p w14:paraId="752D5D1B" w14:textId="611BD269" w:rsidR="00420EB7" w:rsidRDefault="00420EB7" w:rsidP="00786EC0">
      <w:pPr>
        <w:rPr>
          <w:rFonts w:ascii="Verdana" w:hAnsi="Verdana"/>
          <w:sz w:val="18"/>
          <w:szCs w:val="18"/>
        </w:rPr>
      </w:pPr>
      <w:r w:rsidRPr="00420EB7">
        <w:rPr>
          <w:rFonts w:ascii="Verdana" w:hAnsi="Verdana"/>
          <w:sz w:val="18"/>
          <w:szCs w:val="18"/>
        </w:rPr>
        <w:t xml:space="preserve">The </w:t>
      </w:r>
      <w:proofErr w:type="spellStart"/>
      <w:r w:rsidRPr="00420EB7">
        <w:rPr>
          <w:rFonts w:ascii="Verdana" w:hAnsi="Verdana"/>
          <w:sz w:val="18"/>
          <w:szCs w:val="18"/>
        </w:rPr>
        <w:t>content</w:t>
      </w:r>
      <w:proofErr w:type="spellEnd"/>
      <w:r w:rsidRPr="00420EB7">
        <w:rPr>
          <w:rFonts w:ascii="Verdana" w:hAnsi="Verdana"/>
          <w:sz w:val="18"/>
          <w:szCs w:val="18"/>
        </w:rPr>
        <w:t xml:space="preserve">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diisopropylnaphthalene</w:t>
      </w:r>
      <w:proofErr w:type="spellEnd"/>
      <w:r w:rsidRPr="00420EB7">
        <w:rPr>
          <w:rFonts w:ascii="Verdana" w:hAnsi="Verdana"/>
          <w:sz w:val="18"/>
          <w:szCs w:val="18"/>
        </w:rPr>
        <w:t xml:space="preserve"> (DIPN) in </w:t>
      </w:r>
      <w:proofErr w:type="spellStart"/>
      <w:r w:rsidRPr="00420EB7">
        <w:rPr>
          <w:rFonts w:ascii="Verdana" w:hAnsi="Verdana"/>
          <w:sz w:val="18"/>
          <w:szCs w:val="18"/>
        </w:rPr>
        <w:t>paper</w:t>
      </w:r>
      <w:proofErr w:type="spellEnd"/>
      <w:r w:rsidRPr="00420EB7">
        <w:rPr>
          <w:rFonts w:ascii="Verdana" w:hAnsi="Verdana"/>
          <w:sz w:val="18"/>
          <w:szCs w:val="18"/>
        </w:rPr>
        <w:t xml:space="preserve"> and </w:t>
      </w:r>
      <w:proofErr w:type="spellStart"/>
      <w:r w:rsidRPr="00420EB7">
        <w:rPr>
          <w:rFonts w:ascii="Verdana" w:hAnsi="Verdana"/>
          <w:sz w:val="18"/>
          <w:szCs w:val="18"/>
        </w:rPr>
        <w:t>cardboard</w:t>
      </w:r>
      <w:proofErr w:type="spellEnd"/>
      <w:r w:rsidRPr="00420EB7">
        <w:rPr>
          <w:rFonts w:ascii="Verdana" w:hAnsi="Verdana"/>
          <w:sz w:val="18"/>
          <w:szCs w:val="18"/>
        </w:rPr>
        <w:t xml:space="preserve"> </w:t>
      </w:r>
      <w:proofErr w:type="spellStart"/>
      <w:r w:rsidRPr="00420EB7">
        <w:rPr>
          <w:rFonts w:ascii="Verdana" w:hAnsi="Verdana"/>
          <w:sz w:val="18"/>
          <w:szCs w:val="18"/>
        </w:rPr>
        <w:t>should</w:t>
      </w:r>
      <w:proofErr w:type="spellEnd"/>
      <w:r w:rsidRPr="00420EB7">
        <w:rPr>
          <w:rFonts w:ascii="Verdana" w:hAnsi="Verdana"/>
          <w:sz w:val="18"/>
          <w:szCs w:val="18"/>
        </w:rPr>
        <w:t xml:space="preserve"> </w:t>
      </w:r>
      <w:proofErr w:type="spellStart"/>
      <w:r w:rsidRPr="00420EB7">
        <w:rPr>
          <w:rFonts w:ascii="Verdana" w:hAnsi="Verdana"/>
          <w:sz w:val="18"/>
          <w:szCs w:val="18"/>
        </w:rPr>
        <w:t>be</w:t>
      </w:r>
      <w:proofErr w:type="spellEnd"/>
      <w:r w:rsidRPr="00420EB7">
        <w:rPr>
          <w:rFonts w:ascii="Verdana" w:hAnsi="Verdana"/>
          <w:sz w:val="18"/>
          <w:szCs w:val="18"/>
        </w:rPr>
        <w:t xml:space="preserve"> </w:t>
      </w:r>
      <w:proofErr w:type="spellStart"/>
      <w:r w:rsidRPr="00420EB7">
        <w:rPr>
          <w:rFonts w:ascii="Verdana" w:hAnsi="Verdana"/>
          <w:sz w:val="18"/>
          <w:szCs w:val="18"/>
        </w:rPr>
        <w:t>kept</w:t>
      </w:r>
      <w:proofErr w:type="spellEnd"/>
      <w:r w:rsidRPr="00420EB7">
        <w:rPr>
          <w:rFonts w:ascii="Verdana" w:hAnsi="Verdana"/>
          <w:sz w:val="18"/>
          <w:szCs w:val="18"/>
        </w:rPr>
        <w:t xml:space="preserve"> </w:t>
      </w:r>
      <w:proofErr w:type="spellStart"/>
      <w:r w:rsidRPr="00420EB7">
        <w:rPr>
          <w:rFonts w:ascii="Verdana" w:hAnsi="Verdana"/>
          <w:sz w:val="18"/>
          <w:szCs w:val="18"/>
        </w:rPr>
        <w:t>as</w:t>
      </w:r>
      <w:proofErr w:type="spellEnd"/>
      <w:r w:rsidRPr="00420EB7">
        <w:rPr>
          <w:rFonts w:ascii="Verdana" w:hAnsi="Verdana"/>
          <w:sz w:val="18"/>
          <w:szCs w:val="18"/>
        </w:rPr>
        <w:t xml:space="preserve"> </w:t>
      </w:r>
      <w:proofErr w:type="spellStart"/>
      <w:r w:rsidRPr="00420EB7">
        <w:rPr>
          <w:rFonts w:ascii="Verdana" w:hAnsi="Verdana"/>
          <w:sz w:val="18"/>
          <w:szCs w:val="18"/>
        </w:rPr>
        <w:t>low</w:t>
      </w:r>
      <w:proofErr w:type="spellEnd"/>
      <w:r w:rsidRPr="00420EB7">
        <w:rPr>
          <w:rFonts w:ascii="Verdana" w:hAnsi="Verdana"/>
          <w:sz w:val="18"/>
          <w:szCs w:val="18"/>
        </w:rPr>
        <w:t xml:space="preserve"> </w:t>
      </w:r>
      <w:proofErr w:type="spellStart"/>
      <w:r w:rsidRPr="00420EB7">
        <w:rPr>
          <w:rFonts w:ascii="Verdana" w:hAnsi="Verdana"/>
          <w:sz w:val="18"/>
          <w:szCs w:val="18"/>
        </w:rPr>
        <w:t>as</w:t>
      </w:r>
      <w:proofErr w:type="spellEnd"/>
      <w:r w:rsidRPr="00420EB7">
        <w:rPr>
          <w:rFonts w:ascii="Verdana" w:hAnsi="Verdana"/>
          <w:sz w:val="18"/>
          <w:szCs w:val="18"/>
        </w:rPr>
        <w:t xml:space="preserve"> </w:t>
      </w:r>
      <w:proofErr w:type="spellStart"/>
      <w:r w:rsidRPr="00420EB7">
        <w:rPr>
          <w:rFonts w:ascii="Verdana" w:hAnsi="Verdana"/>
          <w:sz w:val="18"/>
          <w:szCs w:val="18"/>
        </w:rPr>
        <w:t>technically</w:t>
      </w:r>
      <w:proofErr w:type="spellEnd"/>
      <w:r w:rsidRPr="00420EB7">
        <w:rPr>
          <w:rFonts w:ascii="Verdana" w:hAnsi="Verdana"/>
          <w:sz w:val="18"/>
          <w:szCs w:val="18"/>
        </w:rPr>
        <w:t xml:space="preserve"> possible. </w:t>
      </w:r>
      <w:proofErr w:type="spellStart"/>
      <w:r w:rsidRPr="00420EB7">
        <w:rPr>
          <w:rFonts w:ascii="Verdana" w:hAnsi="Verdana"/>
          <w:sz w:val="18"/>
          <w:szCs w:val="18"/>
        </w:rPr>
        <w:t>It</w:t>
      </w:r>
      <w:proofErr w:type="spellEnd"/>
      <w:r w:rsidRPr="00420EB7">
        <w:rPr>
          <w:rFonts w:ascii="Verdana" w:hAnsi="Verdana"/>
          <w:sz w:val="18"/>
          <w:szCs w:val="18"/>
        </w:rPr>
        <w:t xml:space="preserve"> </w:t>
      </w:r>
      <w:proofErr w:type="spellStart"/>
      <w:r w:rsidRPr="00420EB7">
        <w:rPr>
          <w:rFonts w:ascii="Verdana" w:hAnsi="Verdana"/>
          <w:sz w:val="18"/>
          <w:szCs w:val="18"/>
        </w:rPr>
        <w:t>is</w:t>
      </w:r>
      <w:proofErr w:type="spellEnd"/>
      <w:r w:rsidRPr="00420EB7">
        <w:rPr>
          <w:rFonts w:ascii="Verdana" w:hAnsi="Verdana"/>
          <w:sz w:val="18"/>
          <w:szCs w:val="18"/>
        </w:rPr>
        <w:t xml:space="preserve"> </w:t>
      </w:r>
      <w:proofErr w:type="spellStart"/>
      <w:r w:rsidRPr="00420EB7">
        <w:rPr>
          <w:rFonts w:ascii="Verdana" w:hAnsi="Verdana"/>
          <w:sz w:val="18"/>
          <w:szCs w:val="18"/>
        </w:rPr>
        <w:t>thus</w:t>
      </w:r>
      <w:proofErr w:type="spellEnd"/>
      <w:r w:rsidRPr="00420EB7">
        <w:rPr>
          <w:rFonts w:ascii="Verdana" w:hAnsi="Verdana"/>
          <w:sz w:val="18"/>
          <w:szCs w:val="18"/>
        </w:rPr>
        <w:t xml:space="preserve"> </w:t>
      </w:r>
      <w:proofErr w:type="spellStart"/>
      <w:r w:rsidRPr="00420EB7">
        <w:rPr>
          <w:rFonts w:ascii="Verdana" w:hAnsi="Verdana"/>
          <w:sz w:val="18"/>
          <w:szCs w:val="18"/>
        </w:rPr>
        <w:t>generally</w:t>
      </w:r>
      <w:proofErr w:type="spellEnd"/>
      <w:r w:rsidRPr="00420EB7">
        <w:rPr>
          <w:rFonts w:ascii="Verdana" w:hAnsi="Verdana"/>
          <w:sz w:val="18"/>
          <w:szCs w:val="18"/>
        </w:rPr>
        <w:t xml:space="preserve"> not </w:t>
      </w:r>
      <w:proofErr w:type="spellStart"/>
      <w:r w:rsidRPr="00420EB7">
        <w:rPr>
          <w:rFonts w:ascii="Verdana" w:hAnsi="Verdana"/>
          <w:sz w:val="18"/>
          <w:szCs w:val="18"/>
        </w:rPr>
        <w:t>permitted</w:t>
      </w:r>
      <w:proofErr w:type="spellEnd"/>
      <w:r w:rsidRPr="00420EB7">
        <w:rPr>
          <w:rFonts w:ascii="Verdana" w:hAnsi="Verdana"/>
          <w:sz w:val="18"/>
          <w:szCs w:val="18"/>
        </w:rPr>
        <w:t xml:space="preserve"> </w:t>
      </w:r>
      <w:proofErr w:type="spellStart"/>
      <w:r w:rsidRPr="00420EB7">
        <w:rPr>
          <w:rFonts w:ascii="Verdana" w:hAnsi="Verdana"/>
          <w:sz w:val="18"/>
          <w:szCs w:val="18"/>
        </w:rPr>
        <w:t>to</w:t>
      </w:r>
      <w:proofErr w:type="spellEnd"/>
      <w:r w:rsidRPr="00420EB7">
        <w:rPr>
          <w:rFonts w:ascii="Verdana" w:hAnsi="Verdana"/>
          <w:sz w:val="18"/>
          <w:szCs w:val="18"/>
        </w:rPr>
        <w:t xml:space="preserve"> </w:t>
      </w:r>
      <w:proofErr w:type="spellStart"/>
      <w:r w:rsidRPr="00420EB7">
        <w:rPr>
          <w:rFonts w:ascii="Verdana" w:hAnsi="Verdana"/>
          <w:sz w:val="18"/>
          <w:szCs w:val="18"/>
        </w:rPr>
        <w:t>use</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grades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recovered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2.05.00 </w:t>
      </w:r>
      <w:proofErr w:type="spellStart"/>
      <w:r w:rsidRPr="00420EB7">
        <w:rPr>
          <w:rFonts w:ascii="Verdana" w:hAnsi="Verdana"/>
          <w:sz w:val="18"/>
          <w:szCs w:val="18"/>
        </w:rPr>
        <w:t>ordinary</w:t>
      </w:r>
      <w:proofErr w:type="spellEnd"/>
      <w:r w:rsidRPr="00420EB7">
        <w:rPr>
          <w:rFonts w:ascii="Verdana" w:hAnsi="Verdana"/>
          <w:sz w:val="18"/>
          <w:szCs w:val="18"/>
        </w:rPr>
        <w:t xml:space="preserve"> </w:t>
      </w:r>
      <w:proofErr w:type="spellStart"/>
      <w:r w:rsidRPr="00420EB7">
        <w:rPr>
          <w:rFonts w:ascii="Verdana" w:hAnsi="Verdana"/>
          <w:sz w:val="18"/>
          <w:szCs w:val="18"/>
        </w:rPr>
        <w:t>sort</w:t>
      </w:r>
      <w:r w:rsidRPr="00FF14FD">
        <w:rPr>
          <w:rFonts w:ascii="Verdana" w:hAnsi="Verdana"/>
          <w:bCs/>
          <w:sz w:val="18"/>
          <w:szCs w:val="18"/>
        </w:rPr>
        <w:t>e</w:t>
      </w:r>
      <w:r w:rsidRPr="00420EB7">
        <w:rPr>
          <w:rFonts w:ascii="Verdana" w:hAnsi="Verdana"/>
          <w:sz w:val="18"/>
          <w:szCs w:val="18"/>
        </w:rPr>
        <w:t>d</w:t>
      </w:r>
      <w:proofErr w:type="spellEnd"/>
      <w:r w:rsidRPr="00420EB7">
        <w:rPr>
          <w:rFonts w:ascii="Verdana" w:hAnsi="Verdana"/>
          <w:sz w:val="18"/>
          <w:szCs w:val="18"/>
        </w:rPr>
        <w:t xml:space="preserve"> </w:t>
      </w:r>
      <w:proofErr w:type="spellStart"/>
      <w:r w:rsidRPr="00420EB7">
        <w:rPr>
          <w:rFonts w:ascii="Verdana" w:hAnsi="Verdana"/>
          <w:sz w:val="18"/>
          <w:szCs w:val="18"/>
        </w:rPr>
        <w:t>office</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2.05.01 </w:t>
      </w:r>
      <w:proofErr w:type="spellStart"/>
      <w:r w:rsidRPr="00420EB7">
        <w:rPr>
          <w:rFonts w:ascii="Verdana" w:hAnsi="Verdana"/>
          <w:sz w:val="18"/>
          <w:szCs w:val="18"/>
        </w:rPr>
        <w:t>sorted</w:t>
      </w:r>
      <w:proofErr w:type="spellEnd"/>
      <w:r w:rsidRPr="00420EB7">
        <w:rPr>
          <w:rFonts w:ascii="Verdana" w:hAnsi="Verdana"/>
          <w:sz w:val="18"/>
          <w:szCs w:val="18"/>
        </w:rPr>
        <w:t xml:space="preserve"> </w:t>
      </w:r>
      <w:proofErr w:type="spellStart"/>
      <w:r w:rsidRPr="00420EB7">
        <w:rPr>
          <w:rFonts w:ascii="Verdana" w:hAnsi="Verdana"/>
          <w:sz w:val="18"/>
          <w:szCs w:val="18"/>
        </w:rPr>
        <w:t>office</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2.06.00 </w:t>
      </w:r>
      <w:proofErr w:type="spellStart"/>
      <w:r w:rsidRPr="00420EB7">
        <w:rPr>
          <w:rFonts w:ascii="Verdana" w:hAnsi="Verdana"/>
          <w:sz w:val="18"/>
          <w:szCs w:val="18"/>
        </w:rPr>
        <w:t>ordinary</w:t>
      </w:r>
      <w:proofErr w:type="spellEnd"/>
      <w:r w:rsidRPr="00420EB7">
        <w:rPr>
          <w:rFonts w:ascii="Verdana" w:hAnsi="Verdana"/>
          <w:sz w:val="18"/>
          <w:szCs w:val="18"/>
        </w:rPr>
        <w:t xml:space="preserve"> </w:t>
      </w:r>
      <w:proofErr w:type="spellStart"/>
      <w:r w:rsidRPr="00420EB7">
        <w:rPr>
          <w:rFonts w:ascii="Verdana" w:hAnsi="Verdana"/>
          <w:sz w:val="18"/>
          <w:szCs w:val="18"/>
        </w:rPr>
        <w:t>sorted</w:t>
      </w:r>
      <w:proofErr w:type="spellEnd"/>
      <w:r w:rsidRPr="00420EB7">
        <w:rPr>
          <w:rFonts w:ascii="Verdana" w:hAnsi="Verdana"/>
          <w:sz w:val="18"/>
          <w:szCs w:val="18"/>
        </w:rPr>
        <w:t xml:space="preserve"> </w:t>
      </w:r>
      <w:proofErr w:type="spellStart"/>
      <w:r w:rsidRPr="00420EB7">
        <w:rPr>
          <w:rFonts w:ascii="Verdana" w:hAnsi="Verdana"/>
          <w:sz w:val="18"/>
          <w:szCs w:val="18"/>
        </w:rPr>
        <w:t>coloured</w:t>
      </w:r>
      <w:proofErr w:type="spellEnd"/>
      <w:r w:rsidRPr="00420EB7">
        <w:rPr>
          <w:rFonts w:ascii="Verdana" w:hAnsi="Verdana"/>
          <w:sz w:val="18"/>
          <w:szCs w:val="18"/>
        </w:rPr>
        <w:t xml:space="preserve"> </w:t>
      </w:r>
      <w:proofErr w:type="spellStart"/>
      <w:r w:rsidRPr="00420EB7">
        <w:rPr>
          <w:rFonts w:ascii="Verdana" w:hAnsi="Verdana"/>
          <w:sz w:val="18"/>
          <w:szCs w:val="18"/>
        </w:rPr>
        <w:t>letters</w:t>
      </w:r>
      <w:proofErr w:type="spellEnd"/>
      <w:r w:rsidRPr="00420EB7">
        <w:rPr>
          <w:rFonts w:ascii="Verdana" w:hAnsi="Verdana"/>
          <w:sz w:val="18"/>
          <w:szCs w:val="18"/>
        </w:rPr>
        <w:t xml:space="preserve">, 2.06.01 </w:t>
      </w:r>
      <w:proofErr w:type="spellStart"/>
      <w:r w:rsidRPr="00420EB7">
        <w:rPr>
          <w:rFonts w:ascii="Verdana" w:hAnsi="Verdana"/>
          <w:sz w:val="18"/>
          <w:szCs w:val="18"/>
        </w:rPr>
        <w:t>sorted</w:t>
      </w:r>
      <w:proofErr w:type="spellEnd"/>
      <w:r w:rsidRPr="00420EB7">
        <w:rPr>
          <w:rFonts w:ascii="Verdana" w:hAnsi="Verdana"/>
          <w:sz w:val="18"/>
          <w:szCs w:val="18"/>
        </w:rPr>
        <w:t xml:space="preserve"> </w:t>
      </w:r>
      <w:proofErr w:type="spellStart"/>
      <w:r w:rsidRPr="00420EB7">
        <w:rPr>
          <w:rFonts w:ascii="Verdana" w:hAnsi="Verdana"/>
          <w:sz w:val="18"/>
          <w:szCs w:val="18"/>
        </w:rPr>
        <w:t>coloured</w:t>
      </w:r>
      <w:proofErr w:type="spellEnd"/>
      <w:r w:rsidRPr="00420EB7">
        <w:rPr>
          <w:rFonts w:ascii="Verdana" w:hAnsi="Verdana"/>
          <w:sz w:val="18"/>
          <w:szCs w:val="18"/>
        </w:rPr>
        <w:t xml:space="preserve"> </w:t>
      </w:r>
      <w:proofErr w:type="spellStart"/>
      <w:r w:rsidRPr="00420EB7">
        <w:rPr>
          <w:rFonts w:ascii="Verdana" w:hAnsi="Verdana"/>
          <w:sz w:val="18"/>
          <w:szCs w:val="18"/>
        </w:rPr>
        <w:t>letters</w:t>
      </w:r>
      <w:proofErr w:type="spellEnd"/>
      <w:r w:rsidRPr="00420EB7">
        <w:rPr>
          <w:rFonts w:ascii="Verdana" w:hAnsi="Verdana"/>
          <w:sz w:val="18"/>
          <w:szCs w:val="18"/>
        </w:rPr>
        <w:t xml:space="preserve"> and 5.09.00 “</w:t>
      </w:r>
      <w:proofErr w:type="spellStart"/>
      <w:r w:rsidRPr="00420EB7">
        <w:rPr>
          <w:rFonts w:ascii="Verdana" w:hAnsi="Verdana"/>
          <w:sz w:val="18"/>
          <w:szCs w:val="18"/>
        </w:rPr>
        <w:t>carbonless</w:t>
      </w:r>
      <w:proofErr w:type="spellEnd"/>
      <w:r w:rsidRPr="00420EB7">
        <w:rPr>
          <w:rFonts w:ascii="Verdana" w:hAnsi="Verdana"/>
          <w:sz w:val="18"/>
          <w:szCs w:val="18"/>
        </w:rPr>
        <w:t xml:space="preserve"> </w:t>
      </w:r>
      <w:proofErr w:type="spellStart"/>
      <w:r w:rsidRPr="00420EB7">
        <w:rPr>
          <w:rFonts w:ascii="Verdana" w:hAnsi="Verdana"/>
          <w:sz w:val="18"/>
          <w:szCs w:val="18"/>
        </w:rPr>
        <w:t>copy</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(NCR)”. </w:t>
      </w:r>
      <w:proofErr w:type="spellStart"/>
      <w:r w:rsidRPr="00420EB7">
        <w:rPr>
          <w:rFonts w:ascii="Verdana" w:hAnsi="Verdana"/>
          <w:sz w:val="18"/>
          <w:szCs w:val="18"/>
        </w:rPr>
        <w:t>Alternatively</w:t>
      </w:r>
      <w:proofErr w:type="spellEnd"/>
      <w:r w:rsidRPr="00420EB7">
        <w:rPr>
          <w:rFonts w:ascii="Verdana" w:hAnsi="Verdana"/>
          <w:sz w:val="18"/>
          <w:szCs w:val="18"/>
        </w:rPr>
        <w:t xml:space="preserve">, grades </w:t>
      </w:r>
      <w:proofErr w:type="spellStart"/>
      <w:r w:rsidRPr="00420EB7">
        <w:rPr>
          <w:rFonts w:ascii="Verdana" w:hAnsi="Verdana"/>
          <w:sz w:val="18"/>
          <w:szCs w:val="18"/>
        </w:rPr>
        <w:t>of</w:t>
      </w:r>
      <w:proofErr w:type="spellEnd"/>
      <w:r w:rsidRPr="00420EB7">
        <w:rPr>
          <w:rFonts w:ascii="Verdana" w:hAnsi="Verdana"/>
          <w:sz w:val="18"/>
          <w:szCs w:val="18"/>
        </w:rPr>
        <w:t xml:space="preserve"> </w:t>
      </w:r>
      <w:proofErr w:type="spellStart"/>
      <w:r w:rsidRPr="00420EB7">
        <w:rPr>
          <w:rFonts w:ascii="Verdana" w:hAnsi="Verdana"/>
          <w:sz w:val="18"/>
          <w:szCs w:val="18"/>
        </w:rPr>
        <w:t>recovered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w:t>
      </w:r>
      <w:proofErr w:type="spellStart"/>
      <w:r w:rsidRPr="00420EB7">
        <w:rPr>
          <w:rFonts w:ascii="Verdana" w:hAnsi="Verdana"/>
          <w:sz w:val="18"/>
          <w:szCs w:val="18"/>
        </w:rPr>
        <w:t>containing</w:t>
      </w:r>
      <w:proofErr w:type="spellEnd"/>
      <w:r w:rsidRPr="00420EB7">
        <w:rPr>
          <w:rFonts w:ascii="Verdana" w:hAnsi="Verdana"/>
          <w:sz w:val="18"/>
          <w:szCs w:val="18"/>
        </w:rPr>
        <w:t xml:space="preserve"> DIPN (2.05.00, 2.05.01, 2.06.00, 2.06.01 and 5.09.00) </w:t>
      </w:r>
      <w:proofErr w:type="spellStart"/>
      <w:r w:rsidRPr="00420EB7">
        <w:rPr>
          <w:rFonts w:ascii="Verdana" w:hAnsi="Verdana"/>
          <w:sz w:val="18"/>
          <w:szCs w:val="18"/>
        </w:rPr>
        <w:t>may</w:t>
      </w:r>
      <w:proofErr w:type="spellEnd"/>
      <w:r w:rsidRPr="00420EB7">
        <w:rPr>
          <w:rFonts w:ascii="Verdana" w:hAnsi="Verdana"/>
          <w:sz w:val="18"/>
          <w:szCs w:val="18"/>
        </w:rPr>
        <w:t xml:space="preserve"> </w:t>
      </w:r>
      <w:proofErr w:type="spellStart"/>
      <w:r w:rsidRPr="00420EB7">
        <w:rPr>
          <w:rFonts w:ascii="Verdana" w:hAnsi="Verdana"/>
          <w:sz w:val="18"/>
          <w:szCs w:val="18"/>
        </w:rPr>
        <w:t>be</w:t>
      </w:r>
      <w:proofErr w:type="spellEnd"/>
      <w:r w:rsidRPr="00420EB7">
        <w:rPr>
          <w:rFonts w:ascii="Verdana" w:hAnsi="Verdana"/>
          <w:sz w:val="18"/>
          <w:szCs w:val="18"/>
        </w:rPr>
        <w:t xml:space="preserve"> </w:t>
      </w:r>
      <w:proofErr w:type="spellStart"/>
      <w:r w:rsidRPr="00420EB7">
        <w:rPr>
          <w:rFonts w:ascii="Verdana" w:hAnsi="Verdana"/>
          <w:sz w:val="18"/>
          <w:szCs w:val="18"/>
        </w:rPr>
        <w:t>used</w:t>
      </w:r>
      <w:proofErr w:type="spellEnd"/>
      <w:r w:rsidRPr="00420EB7">
        <w:rPr>
          <w:rFonts w:ascii="Verdana" w:hAnsi="Verdana"/>
          <w:sz w:val="18"/>
          <w:szCs w:val="18"/>
        </w:rPr>
        <w:t xml:space="preserve"> </w:t>
      </w:r>
      <w:proofErr w:type="spellStart"/>
      <w:r w:rsidRPr="00420EB7">
        <w:rPr>
          <w:rFonts w:ascii="Verdana" w:hAnsi="Verdana"/>
          <w:sz w:val="18"/>
          <w:szCs w:val="18"/>
        </w:rPr>
        <w:t>if</w:t>
      </w:r>
      <w:proofErr w:type="spellEnd"/>
      <w:r w:rsidRPr="00420EB7">
        <w:rPr>
          <w:rFonts w:ascii="Verdana" w:hAnsi="Verdana"/>
          <w:sz w:val="18"/>
          <w:szCs w:val="18"/>
        </w:rPr>
        <w:t xml:space="preserve"> an </w:t>
      </w:r>
      <w:proofErr w:type="spellStart"/>
      <w:r w:rsidRPr="00420EB7">
        <w:rPr>
          <w:rFonts w:ascii="Verdana" w:hAnsi="Verdana"/>
          <w:sz w:val="18"/>
          <w:szCs w:val="18"/>
        </w:rPr>
        <w:t>efficient</w:t>
      </w:r>
      <w:proofErr w:type="spellEnd"/>
      <w:r w:rsidRPr="00420EB7">
        <w:rPr>
          <w:rFonts w:ascii="Verdana" w:hAnsi="Verdana"/>
          <w:sz w:val="18"/>
          <w:szCs w:val="18"/>
        </w:rPr>
        <w:t xml:space="preserve"> </w:t>
      </w:r>
      <w:proofErr w:type="spellStart"/>
      <w:r w:rsidRPr="00420EB7">
        <w:rPr>
          <w:rFonts w:ascii="Verdana" w:hAnsi="Verdana"/>
          <w:sz w:val="18"/>
          <w:szCs w:val="18"/>
        </w:rPr>
        <w:t>technical</w:t>
      </w:r>
      <w:proofErr w:type="spellEnd"/>
      <w:r w:rsidRPr="00420EB7">
        <w:rPr>
          <w:rFonts w:ascii="Verdana" w:hAnsi="Verdana"/>
          <w:sz w:val="18"/>
          <w:szCs w:val="18"/>
        </w:rPr>
        <w:t xml:space="preserve"> </w:t>
      </w:r>
      <w:proofErr w:type="spellStart"/>
      <w:r w:rsidRPr="00420EB7">
        <w:rPr>
          <w:rFonts w:ascii="Verdana" w:hAnsi="Verdana"/>
          <w:sz w:val="18"/>
          <w:szCs w:val="18"/>
        </w:rPr>
        <w:t>system</w:t>
      </w:r>
      <w:proofErr w:type="spellEnd"/>
      <w:r w:rsidRPr="00420EB7">
        <w:rPr>
          <w:rFonts w:ascii="Verdana" w:hAnsi="Verdana"/>
          <w:sz w:val="18"/>
          <w:szCs w:val="18"/>
        </w:rPr>
        <w:t xml:space="preserve"> (e.g. </w:t>
      </w:r>
      <w:proofErr w:type="spellStart"/>
      <w:r w:rsidRPr="00420EB7">
        <w:rPr>
          <w:rFonts w:ascii="Verdana" w:hAnsi="Verdana"/>
          <w:sz w:val="18"/>
          <w:szCs w:val="18"/>
        </w:rPr>
        <w:t>deinking</w:t>
      </w:r>
      <w:proofErr w:type="spellEnd"/>
      <w:r w:rsidRPr="00420EB7">
        <w:rPr>
          <w:rFonts w:ascii="Verdana" w:hAnsi="Verdana"/>
          <w:sz w:val="18"/>
          <w:szCs w:val="18"/>
        </w:rPr>
        <w:t xml:space="preserve">) </w:t>
      </w:r>
      <w:proofErr w:type="spellStart"/>
      <w:r w:rsidRPr="00420EB7">
        <w:rPr>
          <w:rFonts w:ascii="Verdana" w:hAnsi="Verdana"/>
          <w:sz w:val="18"/>
          <w:szCs w:val="18"/>
        </w:rPr>
        <w:t>exists</w:t>
      </w:r>
      <w:proofErr w:type="spellEnd"/>
      <w:r w:rsidRPr="00420EB7">
        <w:rPr>
          <w:rFonts w:ascii="Verdana" w:hAnsi="Verdana"/>
          <w:sz w:val="18"/>
          <w:szCs w:val="18"/>
        </w:rPr>
        <w:t xml:space="preserve"> </w:t>
      </w:r>
      <w:proofErr w:type="spellStart"/>
      <w:r w:rsidRPr="00420EB7">
        <w:rPr>
          <w:rFonts w:ascii="Verdana" w:hAnsi="Verdana"/>
          <w:sz w:val="18"/>
          <w:szCs w:val="18"/>
        </w:rPr>
        <w:t>that</w:t>
      </w:r>
      <w:proofErr w:type="spellEnd"/>
      <w:r w:rsidRPr="00420EB7">
        <w:rPr>
          <w:rFonts w:ascii="Verdana" w:hAnsi="Verdana"/>
          <w:sz w:val="18"/>
          <w:szCs w:val="18"/>
        </w:rPr>
        <w:t xml:space="preserve"> </w:t>
      </w:r>
      <w:proofErr w:type="spellStart"/>
      <w:r w:rsidRPr="00420EB7">
        <w:rPr>
          <w:rFonts w:ascii="Verdana" w:hAnsi="Verdana"/>
          <w:sz w:val="18"/>
          <w:szCs w:val="18"/>
        </w:rPr>
        <w:t>largely</w:t>
      </w:r>
      <w:proofErr w:type="spellEnd"/>
      <w:r w:rsidRPr="00420EB7">
        <w:rPr>
          <w:rFonts w:ascii="Verdana" w:hAnsi="Verdana"/>
          <w:sz w:val="18"/>
          <w:szCs w:val="18"/>
        </w:rPr>
        <w:t xml:space="preserve"> </w:t>
      </w:r>
      <w:proofErr w:type="spellStart"/>
      <w:r w:rsidRPr="00420EB7">
        <w:rPr>
          <w:rFonts w:ascii="Verdana" w:hAnsi="Verdana"/>
          <w:sz w:val="18"/>
          <w:szCs w:val="18"/>
        </w:rPr>
        <w:t>removes</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DIPN </w:t>
      </w:r>
      <w:proofErr w:type="spellStart"/>
      <w:r w:rsidRPr="00420EB7">
        <w:rPr>
          <w:rFonts w:ascii="Verdana" w:hAnsi="Verdana"/>
          <w:sz w:val="18"/>
          <w:szCs w:val="18"/>
        </w:rPr>
        <w:t>from</w:t>
      </w:r>
      <w:proofErr w:type="spellEnd"/>
      <w:r w:rsidRPr="00420EB7">
        <w:rPr>
          <w:rFonts w:ascii="Verdana" w:hAnsi="Verdana"/>
          <w:sz w:val="18"/>
          <w:szCs w:val="18"/>
        </w:rPr>
        <w:t xml:space="preserve">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fibre</w:t>
      </w:r>
      <w:proofErr w:type="spellEnd"/>
      <w:r w:rsidRPr="00420EB7">
        <w:rPr>
          <w:rFonts w:ascii="Verdana" w:hAnsi="Verdana"/>
          <w:sz w:val="18"/>
          <w:szCs w:val="18"/>
        </w:rPr>
        <w:t xml:space="preserve"> </w:t>
      </w:r>
      <w:proofErr w:type="spellStart"/>
      <w:r w:rsidRPr="00420EB7">
        <w:rPr>
          <w:rFonts w:ascii="Verdana" w:hAnsi="Verdana"/>
          <w:sz w:val="18"/>
          <w:szCs w:val="18"/>
        </w:rPr>
        <w:t>cycle</w:t>
      </w:r>
      <w:proofErr w:type="spellEnd"/>
      <w:r w:rsidRPr="00420EB7">
        <w:rPr>
          <w:rFonts w:ascii="Verdana" w:hAnsi="Verdana"/>
          <w:sz w:val="18"/>
          <w:szCs w:val="18"/>
        </w:rPr>
        <w:t xml:space="preserve"> and </w:t>
      </w:r>
      <w:proofErr w:type="spellStart"/>
      <w:r w:rsidRPr="00420EB7">
        <w:rPr>
          <w:rFonts w:ascii="Verdana" w:hAnsi="Verdana"/>
          <w:sz w:val="18"/>
          <w:szCs w:val="18"/>
        </w:rPr>
        <w:t>the</w:t>
      </w:r>
      <w:proofErr w:type="spellEnd"/>
      <w:r w:rsidRPr="00420EB7">
        <w:rPr>
          <w:rFonts w:ascii="Verdana" w:hAnsi="Verdana"/>
          <w:sz w:val="18"/>
          <w:szCs w:val="18"/>
        </w:rPr>
        <w:t xml:space="preserve"> DIPN </w:t>
      </w:r>
      <w:proofErr w:type="spellStart"/>
      <w:r w:rsidRPr="00420EB7">
        <w:rPr>
          <w:rFonts w:ascii="Verdana" w:hAnsi="Verdana"/>
          <w:sz w:val="18"/>
          <w:szCs w:val="18"/>
        </w:rPr>
        <w:t>content</w:t>
      </w:r>
      <w:proofErr w:type="spellEnd"/>
      <w:r w:rsidRPr="00420EB7">
        <w:rPr>
          <w:rFonts w:ascii="Verdana" w:hAnsi="Verdana"/>
          <w:sz w:val="18"/>
          <w:szCs w:val="18"/>
        </w:rPr>
        <w:t xml:space="preserve"> in </w:t>
      </w:r>
      <w:proofErr w:type="spellStart"/>
      <w:r w:rsidRPr="00420EB7">
        <w:rPr>
          <w:rFonts w:ascii="Verdana" w:hAnsi="Verdana"/>
          <w:sz w:val="18"/>
          <w:szCs w:val="18"/>
        </w:rPr>
        <w:t>the</w:t>
      </w:r>
      <w:proofErr w:type="spellEnd"/>
      <w:r w:rsidRPr="00420EB7">
        <w:rPr>
          <w:rFonts w:ascii="Verdana" w:hAnsi="Verdana"/>
          <w:sz w:val="18"/>
          <w:szCs w:val="18"/>
        </w:rPr>
        <w:t xml:space="preserve"> </w:t>
      </w:r>
      <w:proofErr w:type="spellStart"/>
      <w:r w:rsidRPr="00420EB7">
        <w:rPr>
          <w:rFonts w:ascii="Verdana" w:hAnsi="Verdana"/>
          <w:sz w:val="18"/>
          <w:szCs w:val="18"/>
        </w:rPr>
        <w:t>finished</w:t>
      </w:r>
      <w:proofErr w:type="spellEnd"/>
      <w:r w:rsidRPr="00420EB7">
        <w:rPr>
          <w:rFonts w:ascii="Verdana" w:hAnsi="Verdana"/>
          <w:sz w:val="18"/>
          <w:szCs w:val="18"/>
        </w:rPr>
        <w:t xml:space="preserve"> </w:t>
      </w:r>
      <w:proofErr w:type="spellStart"/>
      <w:r w:rsidRPr="00420EB7">
        <w:rPr>
          <w:rFonts w:ascii="Verdana" w:hAnsi="Verdana"/>
          <w:sz w:val="18"/>
          <w:szCs w:val="18"/>
        </w:rPr>
        <w:t>paper</w:t>
      </w:r>
      <w:proofErr w:type="spellEnd"/>
      <w:r w:rsidRPr="00420EB7">
        <w:rPr>
          <w:rFonts w:ascii="Verdana" w:hAnsi="Verdana"/>
          <w:sz w:val="18"/>
          <w:szCs w:val="18"/>
        </w:rPr>
        <w:t xml:space="preserve"> </w:t>
      </w:r>
      <w:proofErr w:type="spellStart"/>
      <w:r w:rsidRPr="00420EB7">
        <w:rPr>
          <w:rFonts w:ascii="Verdana" w:hAnsi="Verdana"/>
          <w:sz w:val="18"/>
          <w:szCs w:val="18"/>
        </w:rPr>
        <w:t>does</w:t>
      </w:r>
      <w:proofErr w:type="spellEnd"/>
      <w:r w:rsidRPr="00420EB7">
        <w:rPr>
          <w:rFonts w:ascii="Verdana" w:hAnsi="Verdana"/>
          <w:sz w:val="18"/>
          <w:szCs w:val="18"/>
        </w:rPr>
        <w:t xml:space="preserve"> not </w:t>
      </w:r>
      <w:proofErr w:type="spellStart"/>
      <w:r w:rsidRPr="00420EB7">
        <w:rPr>
          <w:rFonts w:ascii="Verdana" w:hAnsi="Verdana"/>
          <w:sz w:val="18"/>
          <w:szCs w:val="18"/>
        </w:rPr>
        <w:t>exceed</w:t>
      </w:r>
      <w:proofErr w:type="spellEnd"/>
      <w:r w:rsidRPr="00420EB7">
        <w:rPr>
          <w:rFonts w:ascii="Verdana" w:hAnsi="Verdana"/>
          <w:sz w:val="18"/>
          <w:szCs w:val="18"/>
        </w:rPr>
        <w:t xml:space="preserve"> a maximum </w:t>
      </w:r>
      <w:proofErr w:type="spellStart"/>
      <w:r w:rsidRPr="00420EB7">
        <w:rPr>
          <w:rFonts w:ascii="Verdana" w:hAnsi="Verdana"/>
          <w:sz w:val="18"/>
          <w:szCs w:val="18"/>
        </w:rPr>
        <w:t>of</w:t>
      </w:r>
      <w:proofErr w:type="spellEnd"/>
      <w:r w:rsidRPr="00420EB7">
        <w:rPr>
          <w:rFonts w:ascii="Verdana" w:hAnsi="Verdana"/>
          <w:sz w:val="18"/>
          <w:szCs w:val="18"/>
        </w:rPr>
        <w:t xml:space="preserve"> 50 mg/kg.</w:t>
      </w:r>
    </w:p>
    <w:p w14:paraId="4306492C" w14:textId="77777777" w:rsidR="0064414D" w:rsidRDefault="0064414D" w:rsidP="00786EC0">
      <w:pPr>
        <w:rPr>
          <w:rFonts w:ascii="Verdana" w:hAnsi="Verdana"/>
          <w:sz w:val="18"/>
          <w:szCs w:val="18"/>
        </w:rPr>
      </w:pPr>
    </w:p>
    <w:p w14:paraId="7C677D98" w14:textId="77777777" w:rsidR="00420EB7" w:rsidRDefault="00420EB7" w:rsidP="00786EC0">
      <w:pPr>
        <w:rPr>
          <w:rFonts w:ascii="Verdana" w:hAnsi="Verdana"/>
          <w:sz w:val="18"/>
          <w:szCs w:val="18"/>
        </w:rPr>
      </w:pPr>
    </w:p>
    <w:p w14:paraId="77738DAE" w14:textId="7865C70C" w:rsidR="00C64844" w:rsidRPr="004B70D5" w:rsidRDefault="004B70D5" w:rsidP="00786EC0">
      <w:pPr>
        <w:rPr>
          <w:rFonts w:ascii="Verdana" w:hAnsi="Verdana"/>
          <w:b/>
          <w:bCs/>
          <w:sz w:val="18"/>
          <w:szCs w:val="18"/>
          <w:u w:val="single"/>
        </w:rPr>
      </w:pPr>
      <w:r w:rsidRPr="004B70D5">
        <w:rPr>
          <w:rFonts w:ascii="Verdana" w:hAnsi="Verdana"/>
          <w:b/>
          <w:bCs/>
          <w:sz w:val="18"/>
          <w:szCs w:val="18"/>
          <w:u w:val="single"/>
        </w:rPr>
        <w:t xml:space="preserve">3.3 </w:t>
      </w:r>
      <w:r w:rsidR="00B3363C">
        <w:rPr>
          <w:rFonts w:ascii="Verdana" w:hAnsi="Verdana"/>
          <w:b/>
          <w:bCs/>
          <w:sz w:val="18"/>
          <w:szCs w:val="18"/>
          <w:u w:val="single"/>
        </w:rPr>
        <w:t xml:space="preserve">Colour </w:t>
      </w:r>
      <w:proofErr w:type="spellStart"/>
      <w:r w:rsidR="00B3363C">
        <w:rPr>
          <w:rFonts w:ascii="Verdana" w:hAnsi="Verdana"/>
          <w:b/>
          <w:bCs/>
          <w:sz w:val="18"/>
          <w:szCs w:val="18"/>
          <w:u w:val="single"/>
        </w:rPr>
        <w:t>developers</w:t>
      </w:r>
      <w:proofErr w:type="spellEnd"/>
      <w:r w:rsidR="00B3363C">
        <w:rPr>
          <w:rFonts w:ascii="Verdana" w:hAnsi="Verdana"/>
          <w:b/>
          <w:bCs/>
          <w:sz w:val="18"/>
          <w:szCs w:val="18"/>
          <w:u w:val="single"/>
        </w:rPr>
        <w:t xml:space="preserve"> </w:t>
      </w:r>
      <w:proofErr w:type="spellStart"/>
      <w:r w:rsidR="00B3363C">
        <w:rPr>
          <w:rFonts w:ascii="Verdana" w:hAnsi="Verdana"/>
          <w:b/>
          <w:bCs/>
          <w:sz w:val="18"/>
          <w:szCs w:val="18"/>
          <w:u w:val="single"/>
        </w:rPr>
        <w:t>from</w:t>
      </w:r>
      <w:proofErr w:type="spellEnd"/>
      <w:r w:rsidR="00B3363C">
        <w:rPr>
          <w:rFonts w:ascii="Verdana" w:hAnsi="Verdana"/>
          <w:b/>
          <w:bCs/>
          <w:sz w:val="18"/>
          <w:szCs w:val="18"/>
          <w:u w:val="single"/>
        </w:rPr>
        <w:t xml:space="preserve"> thermal </w:t>
      </w:r>
      <w:proofErr w:type="spellStart"/>
      <w:r w:rsidR="00B3363C">
        <w:rPr>
          <w:rFonts w:ascii="Verdana" w:hAnsi="Verdana"/>
          <w:b/>
          <w:bCs/>
          <w:sz w:val="18"/>
          <w:szCs w:val="18"/>
          <w:u w:val="single"/>
        </w:rPr>
        <w:t>paper</w:t>
      </w:r>
      <w:proofErr w:type="spellEnd"/>
    </w:p>
    <w:p w14:paraId="46391504" w14:textId="78FB17E4" w:rsidR="00EC0F02" w:rsidRPr="005A754E" w:rsidRDefault="00B3363C" w:rsidP="00B3363C">
      <w:pPr>
        <w:rPr>
          <w:rFonts w:ascii="Verdana" w:hAnsi="Verdana"/>
          <w:bCs/>
          <w:sz w:val="18"/>
          <w:szCs w:val="18"/>
        </w:rPr>
      </w:pPr>
      <w:r w:rsidRPr="00B3363C">
        <w:rPr>
          <w:rFonts w:ascii="Verdana" w:hAnsi="Verdana"/>
          <w:bCs/>
          <w:sz w:val="18"/>
          <w:szCs w:val="18"/>
        </w:rPr>
        <w:t xml:space="preserve">The </w:t>
      </w:r>
      <w:proofErr w:type="spellStart"/>
      <w:r w:rsidRPr="00B3363C">
        <w:rPr>
          <w:rFonts w:ascii="Verdana" w:hAnsi="Verdana"/>
          <w:bCs/>
          <w:sz w:val="18"/>
          <w:szCs w:val="18"/>
        </w:rPr>
        <w:t>use</w:t>
      </w:r>
      <w:proofErr w:type="spellEnd"/>
      <w:r w:rsidRPr="00B3363C">
        <w:rPr>
          <w:rFonts w:ascii="Verdana" w:hAnsi="Verdana"/>
          <w:bCs/>
          <w:sz w:val="18"/>
          <w:szCs w:val="18"/>
        </w:rPr>
        <w:t xml:space="preserve"> </w:t>
      </w:r>
      <w:proofErr w:type="spellStart"/>
      <w:r w:rsidRPr="00B3363C">
        <w:rPr>
          <w:rFonts w:ascii="Verdana" w:hAnsi="Verdana"/>
          <w:bCs/>
          <w:sz w:val="18"/>
          <w:szCs w:val="18"/>
        </w:rPr>
        <w:t>of</w:t>
      </w:r>
      <w:proofErr w:type="spellEnd"/>
      <w:r w:rsidRPr="00B3363C">
        <w:rPr>
          <w:rFonts w:ascii="Verdana" w:hAnsi="Verdana"/>
          <w:bCs/>
          <w:sz w:val="18"/>
          <w:szCs w:val="18"/>
        </w:rPr>
        <w:t xml:space="preserve"> </w:t>
      </w:r>
      <w:proofErr w:type="spellStart"/>
      <w:r w:rsidRPr="00B3363C">
        <w:rPr>
          <w:rFonts w:ascii="Verdana" w:hAnsi="Verdana"/>
          <w:bCs/>
          <w:sz w:val="18"/>
          <w:szCs w:val="18"/>
        </w:rPr>
        <w:t>recovered</w:t>
      </w:r>
      <w:proofErr w:type="spellEnd"/>
      <w:r w:rsidRPr="00B3363C">
        <w:rPr>
          <w:rFonts w:ascii="Verdana" w:hAnsi="Verdana"/>
          <w:bCs/>
          <w:sz w:val="18"/>
          <w:szCs w:val="18"/>
        </w:rPr>
        <w:t xml:space="preserve"> </w:t>
      </w:r>
      <w:proofErr w:type="spellStart"/>
      <w:r w:rsidRPr="00B3363C">
        <w:rPr>
          <w:rFonts w:ascii="Verdana" w:hAnsi="Verdana"/>
          <w:bCs/>
          <w:sz w:val="18"/>
          <w:szCs w:val="18"/>
        </w:rPr>
        <w:t>paper</w:t>
      </w:r>
      <w:proofErr w:type="spellEnd"/>
      <w:r w:rsidRPr="00B3363C">
        <w:rPr>
          <w:rFonts w:ascii="Verdana" w:hAnsi="Verdana"/>
          <w:bCs/>
          <w:sz w:val="18"/>
          <w:szCs w:val="18"/>
        </w:rPr>
        <w:t xml:space="preserve"> </w:t>
      </w:r>
      <w:proofErr w:type="spellStart"/>
      <w:r w:rsidRPr="00B3363C">
        <w:rPr>
          <w:rFonts w:ascii="Verdana" w:hAnsi="Verdana"/>
          <w:bCs/>
          <w:sz w:val="18"/>
          <w:szCs w:val="18"/>
        </w:rPr>
        <w:t>could</w:t>
      </w:r>
      <w:proofErr w:type="spellEnd"/>
      <w:r w:rsidRPr="00B3363C">
        <w:rPr>
          <w:rFonts w:ascii="Verdana" w:hAnsi="Verdana"/>
          <w:bCs/>
          <w:sz w:val="18"/>
          <w:szCs w:val="18"/>
        </w:rPr>
        <w:t xml:space="preserve"> </w:t>
      </w:r>
      <w:proofErr w:type="spellStart"/>
      <w:r w:rsidRPr="00B3363C">
        <w:rPr>
          <w:rFonts w:ascii="Verdana" w:hAnsi="Verdana"/>
          <w:bCs/>
          <w:sz w:val="18"/>
          <w:szCs w:val="18"/>
        </w:rPr>
        <w:t>transfer</w:t>
      </w:r>
      <w:proofErr w:type="spellEnd"/>
      <w:r w:rsidRPr="00B3363C">
        <w:rPr>
          <w:rFonts w:ascii="Verdana" w:hAnsi="Verdana"/>
          <w:bCs/>
          <w:sz w:val="18"/>
          <w:szCs w:val="18"/>
        </w:rPr>
        <w:t xml:space="preserve"> </w:t>
      </w:r>
      <w:proofErr w:type="spellStart"/>
      <w:r w:rsidRPr="00B3363C">
        <w:rPr>
          <w:rFonts w:ascii="Verdana" w:hAnsi="Verdana"/>
          <w:bCs/>
          <w:sz w:val="18"/>
          <w:szCs w:val="18"/>
        </w:rPr>
        <w:t>colour</w:t>
      </w:r>
      <w:proofErr w:type="spellEnd"/>
      <w:r w:rsidRPr="00B3363C">
        <w:rPr>
          <w:rFonts w:ascii="Verdana" w:hAnsi="Verdana"/>
          <w:bCs/>
          <w:sz w:val="18"/>
          <w:szCs w:val="18"/>
        </w:rPr>
        <w:t xml:space="preserve"> </w:t>
      </w:r>
      <w:proofErr w:type="spellStart"/>
      <w:r w:rsidRPr="00B3363C">
        <w:rPr>
          <w:rFonts w:ascii="Verdana" w:hAnsi="Verdana"/>
          <w:bCs/>
          <w:sz w:val="18"/>
          <w:szCs w:val="18"/>
        </w:rPr>
        <w:t>developers</w:t>
      </w:r>
      <w:proofErr w:type="spellEnd"/>
      <w:r w:rsidRPr="00B3363C">
        <w:rPr>
          <w:rFonts w:ascii="Verdana" w:hAnsi="Verdana"/>
          <w:bCs/>
          <w:sz w:val="18"/>
          <w:szCs w:val="18"/>
        </w:rPr>
        <w:t xml:space="preserve"> </w:t>
      </w:r>
      <w:proofErr w:type="spellStart"/>
      <w:r w:rsidRPr="00B3363C">
        <w:rPr>
          <w:rFonts w:ascii="Verdana" w:hAnsi="Verdana"/>
          <w:bCs/>
          <w:sz w:val="18"/>
          <w:szCs w:val="18"/>
        </w:rPr>
        <w:t>from</w:t>
      </w:r>
      <w:proofErr w:type="spellEnd"/>
      <w:r w:rsidRPr="00B3363C">
        <w:rPr>
          <w:rFonts w:ascii="Verdana" w:hAnsi="Verdana"/>
          <w:bCs/>
          <w:sz w:val="18"/>
          <w:szCs w:val="18"/>
        </w:rPr>
        <w:t xml:space="preserve"> thermal </w:t>
      </w:r>
      <w:proofErr w:type="spellStart"/>
      <w:r w:rsidRPr="00B3363C">
        <w:rPr>
          <w:rFonts w:ascii="Verdana" w:hAnsi="Verdana"/>
          <w:bCs/>
          <w:sz w:val="18"/>
          <w:szCs w:val="18"/>
        </w:rPr>
        <w:t>paper</w:t>
      </w:r>
      <w:proofErr w:type="spellEnd"/>
      <w:r w:rsidRPr="00B3363C">
        <w:rPr>
          <w:rFonts w:ascii="Verdana" w:hAnsi="Verdana"/>
          <w:bCs/>
          <w:sz w:val="18"/>
          <w:szCs w:val="18"/>
        </w:rPr>
        <w:t xml:space="preserve"> </w:t>
      </w:r>
      <w:proofErr w:type="spellStart"/>
      <w:r w:rsidRPr="00B3363C">
        <w:rPr>
          <w:rFonts w:ascii="Verdana" w:hAnsi="Verdana"/>
          <w:bCs/>
          <w:sz w:val="18"/>
          <w:szCs w:val="18"/>
        </w:rPr>
        <w:t>to</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finished</w:t>
      </w:r>
      <w:proofErr w:type="spellEnd"/>
      <w:r w:rsidRPr="00B3363C">
        <w:rPr>
          <w:rFonts w:ascii="Verdana" w:hAnsi="Verdana"/>
          <w:bCs/>
          <w:sz w:val="18"/>
          <w:szCs w:val="18"/>
        </w:rPr>
        <w:t xml:space="preserve"> </w:t>
      </w:r>
      <w:proofErr w:type="spellStart"/>
      <w:r w:rsidRPr="00B3363C">
        <w:rPr>
          <w:rFonts w:ascii="Verdana" w:hAnsi="Verdana"/>
          <w:bCs/>
          <w:sz w:val="18"/>
          <w:szCs w:val="18"/>
        </w:rPr>
        <w:t>paper</w:t>
      </w:r>
      <w:proofErr w:type="spellEnd"/>
      <w:r w:rsidRPr="00B3363C">
        <w:rPr>
          <w:rFonts w:ascii="Verdana" w:hAnsi="Verdana"/>
          <w:bCs/>
          <w:sz w:val="18"/>
          <w:szCs w:val="18"/>
        </w:rPr>
        <w:t xml:space="preserve">. </w:t>
      </w:r>
      <w:proofErr w:type="spellStart"/>
      <w:r w:rsidRPr="00B3363C">
        <w:rPr>
          <w:rFonts w:ascii="Verdana" w:hAnsi="Verdana"/>
          <w:bCs/>
          <w:sz w:val="18"/>
          <w:szCs w:val="18"/>
        </w:rPr>
        <w:t>Therefore</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content</w:t>
      </w:r>
      <w:proofErr w:type="spellEnd"/>
      <w:r w:rsidRPr="00B3363C">
        <w:rPr>
          <w:rFonts w:ascii="Verdana" w:hAnsi="Verdana"/>
          <w:bCs/>
          <w:sz w:val="18"/>
          <w:szCs w:val="18"/>
        </w:rPr>
        <w:t xml:space="preserve"> </w:t>
      </w:r>
      <w:proofErr w:type="spellStart"/>
      <w:r w:rsidRPr="00B3363C">
        <w:rPr>
          <w:rFonts w:ascii="Verdana" w:hAnsi="Verdana"/>
          <w:bCs/>
          <w:sz w:val="18"/>
          <w:szCs w:val="18"/>
        </w:rPr>
        <w:t>of</w:t>
      </w:r>
      <w:proofErr w:type="spellEnd"/>
      <w:r w:rsidRPr="00B3363C">
        <w:rPr>
          <w:rFonts w:ascii="Verdana" w:hAnsi="Verdana"/>
          <w:bCs/>
          <w:sz w:val="18"/>
          <w:szCs w:val="18"/>
        </w:rPr>
        <w:t xml:space="preserve"> </w:t>
      </w:r>
      <w:proofErr w:type="spellStart"/>
      <w:r w:rsidRPr="00B3363C">
        <w:rPr>
          <w:rFonts w:ascii="Verdana" w:hAnsi="Verdana"/>
          <w:bCs/>
          <w:sz w:val="18"/>
          <w:szCs w:val="18"/>
        </w:rPr>
        <w:t>bisphenol</w:t>
      </w:r>
      <w:proofErr w:type="spellEnd"/>
      <w:r w:rsidRPr="00B3363C">
        <w:rPr>
          <w:rFonts w:ascii="Verdana" w:hAnsi="Verdana"/>
          <w:bCs/>
          <w:sz w:val="18"/>
          <w:szCs w:val="18"/>
        </w:rPr>
        <w:t xml:space="preserve"> A (BPA), </w:t>
      </w:r>
      <w:proofErr w:type="spellStart"/>
      <w:r w:rsidRPr="00B3363C">
        <w:rPr>
          <w:rFonts w:ascii="Verdana" w:hAnsi="Verdana"/>
          <w:bCs/>
          <w:sz w:val="18"/>
          <w:szCs w:val="18"/>
        </w:rPr>
        <w:t>bisphenol</w:t>
      </w:r>
      <w:proofErr w:type="spellEnd"/>
      <w:r w:rsidRPr="00B3363C">
        <w:rPr>
          <w:rFonts w:ascii="Verdana" w:hAnsi="Verdana"/>
          <w:bCs/>
          <w:sz w:val="18"/>
          <w:szCs w:val="18"/>
        </w:rPr>
        <w:t xml:space="preserve"> S (BOS) and N-(p-</w:t>
      </w:r>
      <w:proofErr w:type="spellStart"/>
      <w:r w:rsidRPr="00B3363C">
        <w:rPr>
          <w:rFonts w:ascii="Verdana" w:hAnsi="Verdana"/>
          <w:bCs/>
          <w:sz w:val="18"/>
          <w:szCs w:val="18"/>
        </w:rPr>
        <w:t>toluolsulfonyl</w:t>
      </w:r>
      <w:proofErr w:type="spellEnd"/>
      <w:r w:rsidRPr="00B3363C">
        <w:rPr>
          <w:rFonts w:ascii="Verdana" w:hAnsi="Verdana"/>
          <w:bCs/>
          <w:sz w:val="18"/>
          <w:szCs w:val="18"/>
        </w:rPr>
        <w:t>) N'-(3-(p-</w:t>
      </w:r>
      <w:proofErr w:type="spellStart"/>
      <w:proofErr w:type="gramStart"/>
      <w:r w:rsidRPr="00B3363C">
        <w:rPr>
          <w:rFonts w:ascii="Verdana" w:hAnsi="Verdana"/>
          <w:bCs/>
          <w:sz w:val="18"/>
          <w:szCs w:val="18"/>
        </w:rPr>
        <w:t>toluolsulfonyloxy</w:t>
      </w:r>
      <w:proofErr w:type="spellEnd"/>
      <w:r w:rsidRPr="00B3363C">
        <w:rPr>
          <w:rFonts w:ascii="Verdana" w:hAnsi="Verdana"/>
          <w:bCs/>
          <w:sz w:val="18"/>
          <w:szCs w:val="18"/>
        </w:rPr>
        <w:t>)</w:t>
      </w:r>
      <w:proofErr w:type="spellStart"/>
      <w:r w:rsidRPr="00B3363C">
        <w:rPr>
          <w:rFonts w:ascii="Verdana" w:hAnsi="Verdana"/>
          <w:bCs/>
          <w:sz w:val="18"/>
          <w:szCs w:val="18"/>
        </w:rPr>
        <w:t>phenyl</w:t>
      </w:r>
      <w:proofErr w:type="spellEnd"/>
      <w:proofErr w:type="gramEnd"/>
      <w:r w:rsidRPr="00B3363C">
        <w:rPr>
          <w:rFonts w:ascii="Verdana" w:hAnsi="Verdana"/>
          <w:bCs/>
          <w:sz w:val="18"/>
          <w:szCs w:val="18"/>
        </w:rPr>
        <w:t>)</w:t>
      </w:r>
      <w:proofErr w:type="spellStart"/>
      <w:r w:rsidRPr="00B3363C">
        <w:rPr>
          <w:rFonts w:ascii="Verdana" w:hAnsi="Verdana"/>
          <w:bCs/>
          <w:sz w:val="18"/>
          <w:szCs w:val="18"/>
        </w:rPr>
        <w:t>urea</w:t>
      </w:r>
      <w:proofErr w:type="spellEnd"/>
      <w:r w:rsidRPr="00B3363C">
        <w:rPr>
          <w:rFonts w:ascii="Verdana" w:hAnsi="Verdana"/>
          <w:bCs/>
          <w:sz w:val="18"/>
          <w:szCs w:val="18"/>
        </w:rPr>
        <w:t xml:space="preserve"> in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finished</w:t>
      </w:r>
      <w:proofErr w:type="spellEnd"/>
      <w:r w:rsidRPr="00B3363C">
        <w:rPr>
          <w:rFonts w:ascii="Verdana" w:hAnsi="Verdana"/>
          <w:bCs/>
          <w:sz w:val="18"/>
          <w:szCs w:val="18"/>
        </w:rPr>
        <w:t xml:space="preserve"> </w:t>
      </w:r>
      <w:proofErr w:type="spellStart"/>
      <w:r w:rsidRPr="00B3363C">
        <w:rPr>
          <w:rFonts w:ascii="Verdana" w:hAnsi="Verdana"/>
          <w:bCs/>
          <w:sz w:val="18"/>
          <w:szCs w:val="18"/>
        </w:rPr>
        <w:t>paper</w:t>
      </w:r>
      <w:proofErr w:type="spellEnd"/>
      <w:r w:rsidRPr="00B3363C">
        <w:rPr>
          <w:rFonts w:ascii="Verdana" w:hAnsi="Verdana"/>
          <w:bCs/>
          <w:sz w:val="18"/>
          <w:szCs w:val="18"/>
        </w:rPr>
        <w:t xml:space="preserve"> </w:t>
      </w:r>
      <w:proofErr w:type="spellStart"/>
      <w:r w:rsidRPr="00B3363C">
        <w:rPr>
          <w:rFonts w:ascii="Verdana" w:hAnsi="Verdana"/>
          <w:bCs/>
          <w:sz w:val="18"/>
          <w:szCs w:val="18"/>
        </w:rPr>
        <w:t>must</w:t>
      </w:r>
      <w:proofErr w:type="spellEnd"/>
      <w:r w:rsidRPr="00B3363C">
        <w:rPr>
          <w:rFonts w:ascii="Verdana" w:hAnsi="Verdana"/>
          <w:bCs/>
          <w:sz w:val="18"/>
          <w:szCs w:val="18"/>
        </w:rPr>
        <w:t xml:space="preserve"> </w:t>
      </w:r>
      <w:proofErr w:type="spellStart"/>
      <w:r w:rsidRPr="00B3363C">
        <w:rPr>
          <w:rFonts w:ascii="Verdana" w:hAnsi="Verdana"/>
          <w:bCs/>
          <w:sz w:val="18"/>
          <w:szCs w:val="18"/>
        </w:rPr>
        <w:t>be</w:t>
      </w:r>
      <w:proofErr w:type="spellEnd"/>
      <w:r w:rsidRPr="00B3363C">
        <w:rPr>
          <w:rFonts w:ascii="Verdana" w:hAnsi="Verdana"/>
          <w:bCs/>
          <w:sz w:val="18"/>
          <w:szCs w:val="18"/>
        </w:rPr>
        <w:t xml:space="preserve"> </w:t>
      </w:r>
      <w:proofErr w:type="spellStart"/>
      <w:r w:rsidRPr="00B3363C">
        <w:rPr>
          <w:rFonts w:ascii="Verdana" w:hAnsi="Verdana"/>
          <w:bCs/>
          <w:sz w:val="18"/>
          <w:szCs w:val="18"/>
        </w:rPr>
        <w:t>determined</w:t>
      </w:r>
      <w:proofErr w:type="spellEnd"/>
      <w:r w:rsidRPr="00B3363C">
        <w:rPr>
          <w:rFonts w:ascii="Verdana" w:hAnsi="Verdana"/>
          <w:bCs/>
          <w:sz w:val="18"/>
          <w:szCs w:val="18"/>
        </w:rPr>
        <w:t xml:space="preserve"> in a </w:t>
      </w:r>
      <w:proofErr w:type="spellStart"/>
      <w:r w:rsidRPr="00B3363C">
        <w:rPr>
          <w:rFonts w:ascii="Verdana" w:hAnsi="Verdana"/>
          <w:bCs/>
          <w:sz w:val="18"/>
          <w:szCs w:val="18"/>
        </w:rPr>
        <w:t>cold</w:t>
      </w:r>
      <w:proofErr w:type="spellEnd"/>
      <w:r w:rsidRPr="00B3363C">
        <w:rPr>
          <w:rFonts w:ascii="Verdana" w:hAnsi="Verdana"/>
          <w:bCs/>
          <w:sz w:val="18"/>
          <w:szCs w:val="18"/>
        </w:rPr>
        <w:t xml:space="preserve"> </w:t>
      </w:r>
      <w:proofErr w:type="spellStart"/>
      <w:r w:rsidRPr="00B3363C">
        <w:rPr>
          <w:rFonts w:ascii="Verdana" w:hAnsi="Verdana"/>
          <w:bCs/>
          <w:sz w:val="18"/>
          <w:szCs w:val="18"/>
        </w:rPr>
        <w:t>water</w:t>
      </w:r>
      <w:proofErr w:type="spellEnd"/>
      <w:r w:rsidRPr="00B3363C">
        <w:rPr>
          <w:rFonts w:ascii="Verdana" w:hAnsi="Verdana"/>
          <w:bCs/>
          <w:sz w:val="18"/>
          <w:szCs w:val="18"/>
        </w:rPr>
        <w:t xml:space="preserve"> </w:t>
      </w:r>
      <w:proofErr w:type="spellStart"/>
      <w:r w:rsidRPr="00B3363C">
        <w:rPr>
          <w:rFonts w:ascii="Verdana" w:hAnsi="Verdana"/>
          <w:bCs/>
          <w:sz w:val="18"/>
          <w:szCs w:val="18"/>
        </w:rPr>
        <w:t>extract</w:t>
      </w:r>
      <w:proofErr w:type="spellEnd"/>
      <w:r w:rsidRPr="00B3363C">
        <w:rPr>
          <w:rFonts w:ascii="Verdana" w:hAnsi="Verdana"/>
          <w:bCs/>
          <w:sz w:val="18"/>
          <w:szCs w:val="18"/>
        </w:rPr>
        <w:t xml:space="preserve"> </w:t>
      </w:r>
      <w:proofErr w:type="spellStart"/>
      <w:r w:rsidRPr="00B3363C">
        <w:rPr>
          <w:rFonts w:ascii="Verdana" w:hAnsi="Verdana"/>
          <w:bCs/>
          <w:sz w:val="18"/>
          <w:szCs w:val="18"/>
        </w:rPr>
        <w:t>once</w:t>
      </w:r>
      <w:proofErr w:type="spellEnd"/>
      <w:r w:rsidRPr="00B3363C">
        <w:rPr>
          <w:rFonts w:ascii="Verdana" w:hAnsi="Verdana"/>
          <w:bCs/>
          <w:sz w:val="18"/>
          <w:szCs w:val="18"/>
        </w:rPr>
        <w:t xml:space="preserve"> a </w:t>
      </w:r>
      <w:proofErr w:type="spellStart"/>
      <w:r w:rsidRPr="00B3363C">
        <w:rPr>
          <w:rFonts w:ascii="Verdana" w:hAnsi="Verdana"/>
          <w:bCs/>
          <w:sz w:val="18"/>
          <w:szCs w:val="18"/>
        </w:rPr>
        <w:t>year</w:t>
      </w:r>
      <w:proofErr w:type="spellEnd"/>
      <w:r w:rsidRPr="00B3363C">
        <w:rPr>
          <w:rFonts w:ascii="Verdana" w:hAnsi="Verdana"/>
          <w:bCs/>
          <w:sz w:val="18"/>
          <w:szCs w:val="18"/>
        </w:rPr>
        <w:t>.</w:t>
      </w:r>
    </w:p>
    <w:p w14:paraId="24E8E0E1" w14:textId="77777777" w:rsidR="00C64844" w:rsidRPr="00FF14FD" w:rsidRDefault="00C64844" w:rsidP="00786EC0">
      <w:pPr>
        <w:rPr>
          <w:rFonts w:ascii="Verdana" w:hAnsi="Verdana"/>
          <w:bCs/>
          <w:sz w:val="18"/>
          <w:szCs w:val="18"/>
        </w:rPr>
      </w:pPr>
    </w:p>
    <w:p w14:paraId="03310162" w14:textId="7974FA16" w:rsidR="00B3363C" w:rsidRPr="00FF14FD" w:rsidRDefault="00B3363C" w:rsidP="00786EC0">
      <w:pPr>
        <w:rPr>
          <w:rFonts w:ascii="Verdana" w:hAnsi="Verdana"/>
          <w:bCs/>
          <w:sz w:val="18"/>
          <w:szCs w:val="18"/>
        </w:rPr>
      </w:pPr>
      <w:proofErr w:type="spellStart"/>
      <w:r w:rsidRPr="00FF14FD">
        <w:rPr>
          <w:rFonts w:ascii="Verdana" w:hAnsi="Verdana"/>
          <w:bCs/>
          <w:sz w:val="18"/>
          <w:szCs w:val="18"/>
        </w:rPr>
        <w:t>Depending</w:t>
      </w:r>
      <w:proofErr w:type="spellEnd"/>
      <w:r w:rsidRPr="00FF14FD">
        <w:rPr>
          <w:rFonts w:ascii="Verdana" w:hAnsi="Verdana"/>
          <w:bCs/>
          <w:sz w:val="18"/>
          <w:szCs w:val="18"/>
        </w:rPr>
        <w:t xml:space="preserve"> on </w:t>
      </w:r>
      <w:proofErr w:type="spellStart"/>
      <w:r w:rsidRPr="00FF14FD">
        <w:rPr>
          <w:rFonts w:ascii="Verdana" w:hAnsi="Verdana"/>
          <w:bCs/>
          <w:sz w:val="18"/>
          <w:szCs w:val="18"/>
        </w:rPr>
        <w:t>the</w:t>
      </w:r>
      <w:proofErr w:type="spellEnd"/>
      <w:r w:rsidRPr="00FF14FD">
        <w:rPr>
          <w:rFonts w:ascii="Verdana" w:hAnsi="Verdana"/>
          <w:bCs/>
          <w:sz w:val="18"/>
          <w:szCs w:val="18"/>
        </w:rPr>
        <w:t xml:space="preserve"> type </w:t>
      </w:r>
      <w:proofErr w:type="spellStart"/>
      <w:r w:rsidRPr="00FF14FD">
        <w:rPr>
          <w:rFonts w:ascii="Verdana" w:hAnsi="Verdana"/>
          <w:bCs/>
          <w:sz w:val="18"/>
          <w:szCs w:val="18"/>
        </w:rPr>
        <w:t>of</w:t>
      </w:r>
      <w:proofErr w:type="spellEnd"/>
      <w:r w:rsidRPr="00FF14FD">
        <w:rPr>
          <w:rFonts w:ascii="Verdana" w:hAnsi="Verdana"/>
          <w:bCs/>
          <w:sz w:val="18"/>
          <w:szCs w:val="18"/>
        </w:rPr>
        <w:t xml:space="preserve"> </w:t>
      </w:r>
      <w:proofErr w:type="spellStart"/>
      <w:r w:rsidRPr="00FF14FD">
        <w:rPr>
          <w:rFonts w:ascii="Verdana" w:hAnsi="Verdana"/>
          <w:bCs/>
          <w:sz w:val="18"/>
          <w:szCs w:val="18"/>
        </w:rPr>
        <w:t>product</w:t>
      </w:r>
      <w:proofErr w:type="spellEnd"/>
      <w:r w:rsidRPr="00FF14FD">
        <w:rPr>
          <w:rFonts w:ascii="Verdana" w:hAnsi="Verdana"/>
          <w:bCs/>
          <w:sz w:val="18"/>
          <w:szCs w:val="18"/>
        </w:rPr>
        <w:t xml:space="preserve">, </w:t>
      </w:r>
      <w:proofErr w:type="spellStart"/>
      <w:r w:rsidRPr="00FF14FD">
        <w:rPr>
          <w:rFonts w:ascii="Verdana" w:hAnsi="Verdana"/>
          <w:bCs/>
          <w:sz w:val="18"/>
          <w:szCs w:val="18"/>
        </w:rPr>
        <w:t>the</w:t>
      </w:r>
      <w:proofErr w:type="spellEnd"/>
      <w:r w:rsidRPr="00FF14FD">
        <w:rPr>
          <w:rFonts w:ascii="Verdana" w:hAnsi="Verdana"/>
          <w:bCs/>
          <w:sz w:val="18"/>
          <w:szCs w:val="18"/>
        </w:rPr>
        <w:t xml:space="preserve"> </w:t>
      </w:r>
      <w:proofErr w:type="spellStart"/>
      <w:r w:rsidRPr="00FF14FD">
        <w:rPr>
          <w:rFonts w:ascii="Verdana" w:hAnsi="Verdana"/>
          <w:bCs/>
          <w:sz w:val="18"/>
          <w:szCs w:val="18"/>
        </w:rPr>
        <w:t>content</w:t>
      </w:r>
      <w:proofErr w:type="spellEnd"/>
      <w:r w:rsidRPr="00FF14FD">
        <w:rPr>
          <w:rFonts w:ascii="Verdana" w:hAnsi="Verdana"/>
          <w:bCs/>
          <w:sz w:val="18"/>
          <w:szCs w:val="18"/>
        </w:rPr>
        <w:t xml:space="preserve"> </w:t>
      </w:r>
      <w:proofErr w:type="spellStart"/>
      <w:r w:rsidRPr="00FF14FD">
        <w:rPr>
          <w:rFonts w:ascii="Verdana" w:hAnsi="Verdana"/>
          <w:bCs/>
          <w:sz w:val="18"/>
          <w:szCs w:val="18"/>
        </w:rPr>
        <w:t>of</w:t>
      </w:r>
      <w:proofErr w:type="spellEnd"/>
      <w:r w:rsidRPr="00FF14FD">
        <w:rPr>
          <w:rFonts w:ascii="Verdana" w:hAnsi="Verdana"/>
          <w:bCs/>
          <w:sz w:val="18"/>
          <w:szCs w:val="18"/>
        </w:rPr>
        <w:t xml:space="preserve"> BPA (CAS </w:t>
      </w:r>
      <w:proofErr w:type="spellStart"/>
      <w:r w:rsidRPr="00FF14FD">
        <w:rPr>
          <w:rFonts w:ascii="Verdana" w:hAnsi="Verdana"/>
          <w:bCs/>
          <w:sz w:val="18"/>
          <w:szCs w:val="18"/>
        </w:rPr>
        <w:t>no</w:t>
      </w:r>
      <w:proofErr w:type="spellEnd"/>
      <w:r w:rsidRPr="00FF14FD">
        <w:rPr>
          <w:rFonts w:ascii="Verdana" w:hAnsi="Verdana"/>
          <w:bCs/>
          <w:sz w:val="18"/>
          <w:szCs w:val="18"/>
        </w:rPr>
        <w:t xml:space="preserve">. 80-05-7), BPS (CAS </w:t>
      </w:r>
      <w:proofErr w:type="spellStart"/>
      <w:r w:rsidRPr="00FF14FD">
        <w:rPr>
          <w:rFonts w:ascii="Verdana" w:hAnsi="Verdana"/>
          <w:bCs/>
          <w:sz w:val="18"/>
          <w:szCs w:val="18"/>
        </w:rPr>
        <w:t>no</w:t>
      </w:r>
      <w:proofErr w:type="spellEnd"/>
      <w:r w:rsidRPr="00FF14FD">
        <w:rPr>
          <w:rFonts w:ascii="Verdana" w:hAnsi="Verdana"/>
          <w:bCs/>
          <w:sz w:val="18"/>
          <w:szCs w:val="18"/>
        </w:rPr>
        <w:t>. 80-09 1) and N-(p-</w:t>
      </w:r>
      <w:proofErr w:type="spellStart"/>
      <w:proofErr w:type="gramStart"/>
      <w:r w:rsidRPr="00FF14FD">
        <w:rPr>
          <w:rFonts w:ascii="Verdana" w:hAnsi="Verdana"/>
          <w:bCs/>
          <w:sz w:val="18"/>
          <w:szCs w:val="18"/>
        </w:rPr>
        <w:t>toluolsulfonyl</w:t>
      </w:r>
      <w:proofErr w:type="spellEnd"/>
      <w:r w:rsidRPr="00FF14FD">
        <w:rPr>
          <w:rFonts w:ascii="Verdana" w:hAnsi="Verdana"/>
          <w:bCs/>
          <w:sz w:val="18"/>
          <w:szCs w:val="18"/>
        </w:rPr>
        <w:t>)-</w:t>
      </w:r>
      <w:proofErr w:type="gramEnd"/>
      <w:r w:rsidRPr="00FF14FD">
        <w:rPr>
          <w:rFonts w:ascii="Verdana" w:hAnsi="Verdana"/>
          <w:bCs/>
          <w:sz w:val="18"/>
          <w:szCs w:val="18"/>
        </w:rPr>
        <w:t>N'-(3-(p-</w:t>
      </w:r>
      <w:proofErr w:type="spellStart"/>
      <w:proofErr w:type="gramStart"/>
      <w:r w:rsidRPr="00FF14FD">
        <w:rPr>
          <w:rFonts w:ascii="Verdana" w:hAnsi="Verdana"/>
          <w:bCs/>
          <w:sz w:val="18"/>
          <w:szCs w:val="18"/>
        </w:rPr>
        <w:t>toluolsulfonyloxy</w:t>
      </w:r>
      <w:proofErr w:type="spellEnd"/>
      <w:r w:rsidRPr="00FF14FD">
        <w:rPr>
          <w:rFonts w:ascii="Verdana" w:hAnsi="Verdana"/>
          <w:bCs/>
          <w:sz w:val="18"/>
          <w:szCs w:val="18"/>
        </w:rPr>
        <w:t>)</w:t>
      </w:r>
      <w:proofErr w:type="spellStart"/>
      <w:r w:rsidRPr="00FF14FD">
        <w:rPr>
          <w:rFonts w:ascii="Verdana" w:hAnsi="Verdana"/>
          <w:bCs/>
          <w:sz w:val="18"/>
          <w:szCs w:val="18"/>
        </w:rPr>
        <w:t>phenyl</w:t>
      </w:r>
      <w:proofErr w:type="spellEnd"/>
      <w:proofErr w:type="gramEnd"/>
      <w:r w:rsidRPr="00FF14FD">
        <w:rPr>
          <w:rFonts w:ascii="Verdana" w:hAnsi="Verdana"/>
          <w:bCs/>
          <w:sz w:val="18"/>
          <w:szCs w:val="18"/>
        </w:rPr>
        <w:t>)</w:t>
      </w:r>
      <w:proofErr w:type="spellStart"/>
      <w:r w:rsidRPr="00FF14FD">
        <w:rPr>
          <w:rFonts w:ascii="Verdana" w:hAnsi="Verdana"/>
          <w:bCs/>
          <w:sz w:val="18"/>
          <w:szCs w:val="18"/>
        </w:rPr>
        <w:t>urea</w:t>
      </w:r>
      <w:proofErr w:type="spellEnd"/>
      <w:r w:rsidRPr="00FF14FD">
        <w:rPr>
          <w:rFonts w:ascii="Verdana" w:hAnsi="Verdana"/>
          <w:bCs/>
          <w:sz w:val="18"/>
          <w:szCs w:val="18"/>
        </w:rPr>
        <w:t xml:space="preserve"> (CAS </w:t>
      </w:r>
      <w:proofErr w:type="spellStart"/>
      <w:r w:rsidRPr="00FF14FD">
        <w:rPr>
          <w:rFonts w:ascii="Verdana" w:hAnsi="Verdana"/>
          <w:bCs/>
          <w:sz w:val="18"/>
          <w:szCs w:val="18"/>
        </w:rPr>
        <w:t>no</w:t>
      </w:r>
      <w:proofErr w:type="spellEnd"/>
      <w:r w:rsidRPr="00FF14FD">
        <w:rPr>
          <w:rFonts w:ascii="Verdana" w:hAnsi="Verdana"/>
          <w:bCs/>
          <w:sz w:val="18"/>
          <w:szCs w:val="18"/>
        </w:rPr>
        <w:t xml:space="preserve">. 232938-43-1) </w:t>
      </w:r>
      <w:proofErr w:type="spellStart"/>
      <w:r w:rsidRPr="00FF14FD">
        <w:rPr>
          <w:rFonts w:ascii="Verdana" w:hAnsi="Verdana"/>
          <w:bCs/>
          <w:sz w:val="18"/>
          <w:szCs w:val="18"/>
        </w:rPr>
        <w:t>must</w:t>
      </w:r>
      <w:proofErr w:type="spellEnd"/>
      <w:r w:rsidRPr="00FF14FD">
        <w:rPr>
          <w:rFonts w:ascii="Verdana" w:hAnsi="Verdana"/>
          <w:bCs/>
          <w:sz w:val="18"/>
          <w:szCs w:val="18"/>
        </w:rPr>
        <w:t xml:space="preserve"> </w:t>
      </w:r>
      <w:proofErr w:type="spellStart"/>
      <w:r w:rsidRPr="00FF14FD">
        <w:rPr>
          <w:rFonts w:ascii="Verdana" w:hAnsi="Verdana"/>
          <w:bCs/>
          <w:sz w:val="18"/>
          <w:szCs w:val="18"/>
        </w:rPr>
        <w:t>be</w:t>
      </w:r>
      <w:proofErr w:type="spellEnd"/>
      <w:r w:rsidRPr="00FF14FD">
        <w:rPr>
          <w:rFonts w:ascii="Verdana" w:hAnsi="Verdana"/>
          <w:bCs/>
          <w:sz w:val="18"/>
          <w:szCs w:val="18"/>
        </w:rPr>
        <w:t xml:space="preserve"> </w:t>
      </w:r>
      <w:proofErr w:type="spellStart"/>
      <w:r w:rsidRPr="00FF14FD">
        <w:rPr>
          <w:rFonts w:ascii="Verdana" w:hAnsi="Verdana"/>
          <w:bCs/>
          <w:sz w:val="18"/>
          <w:szCs w:val="18"/>
        </w:rPr>
        <w:t>determined</w:t>
      </w:r>
      <w:proofErr w:type="spellEnd"/>
      <w:r w:rsidRPr="00FF14FD">
        <w:rPr>
          <w:rFonts w:ascii="Verdana" w:hAnsi="Verdana"/>
          <w:bCs/>
          <w:sz w:val="18"/>
          <w:szCs w:val="18"/>
        </w:rPr>
        <w:t xml:space="preserve"> in a </w:t>
      </w:r>
      <w:proofErr w:type="spellStart"/>
      <w:r w:rsidRPr="00FF14FD">
        <w:rPr>
          <w:rFonts w:ascii="Verdana" w:hAnsi="Verdana"/>
          <w:bCs/>
          <w:sz w:val="18"/>
          <w:szCs w:val="18"/>
        </w:rPr>
        <w:t>cold</w:t>
      </w:r>
      <w:proofErr w:type="spellEnd"/>
      <w:r w:rsidRPr="00FF14FD">
        <w:rPr>
          <w:rFonts w:ascii="Verdana" w:hAnsi="Verdana"/>
          <w:bCs/>
          <w:sz w:val="18"/>
          <w:szCs w:val="18"/>
        </w:rPr>
        <w:t xml:space="preserve"> </w:t>
      </w:r>
      <w:proofErr w:type="spellStart"/>
      <w:r w:rsidRPr="00FF14FD">
        <w:rPr>
          <w:rFonts w:ascii="Verdana" w:hAnsi="Verdana"/>
          <w:bCs/>
          <w:sz w:val="18"/>
          <w:szCs w:val="18"/>
        </w:rPr>
        <w:t>water</w:t>
      </w:r>
      <w:proofErr w:type="spellEnd"/>
      <w:r w:rsidRPr="00FF14FD">
        <w:rPr>
          <w:rFonts w:ascii="Verdana" w:hAnsi="Verdana"/>
          <w:bCs/>
          <w:sz w:val="18"/>
          <w:szCs w:val="18"/>
        </w:rPr>
        <w:t xml:space="preserve"> </w:t>
      </w:r>
      <w:proofErr w:type="spellStart"/>
      <w:r w:rsidRPr="00FF14FD">
        <w:rPr>
          <w:rFonts w:ascii="Verdana" w:hAnsi="Verdana"/>
          <w:bCs/>
          <w:sz w:val="18"/>
          <w:szCs w:val="18"/>
        </w:rPr>
        <w:t>extract</w:t>
      </w:r>
      <w:proofErr w:type="spellEnd"/>
      <w:r w:rsidRPr="00FF14FD">
        <w:rPr>
          <w:rFonts w:ascii="Verdana" w:hAnsi="Verdana"/>
          <w:bCs/>
          <w:sz w:val="18"/>
          <w:szCs w:val="18"/>
        </w:rPr>
        <w:t xml:space="preserve"> </w:t>
      </w:r>
      <w:proofErr w:type="spellStart"/>
      <w:r w:rsidRPr="00FF14FD">
        <w:rPr>
          <w:rFonts w:ascii="Verdana" w:hAnsi="Verdana"/>
          <w:bCs/>
          <w:sz w:val="18"/>
          <w:szCs w:val="18"/>
        </w:rPr>
        <w:t>prepared</w:t>
      </w:r>
      <w:proofErr w:type="spellEnd"/>
      <w:r w:rsidRPr="00FF14FD">
        <w:rPr>
          <w:rFonts w:ascii="Verdana" w:hAnsi="Verdana"/>
          <w:bCs/>
          <w:sz w:val="18"/>
          <w:szCs w:val="18"/>
        </w:rPr>
        <w:t xml:space="preserve"> </w:t>
      </w:r>
      <w:proofErr w:type="spellStart"/>
      <w:r w:rsidRPr="00FF14FD">
        <w:rPr>
          <w:rFonts w:ascii="Verdana" w:hAnsi="Verdana"/>
          <w:bCs/>
          <w:sz w:val="18"/>
          <w:szCs w:val="18"/>
        </w:rPr>
        <w:t>according</w:t>
      </w:r>
      <w:proofErr w:type="spellEnd"/>
      <w:r w:rsidRPr="00FF14FD">
        <w:rPr>
          <w:rFonts w:ascii="Verdana" w:hAnsi="Verdana"/>
          <w:bCs/>
          <w:sz w:val="18"/>
          <w:szCs w:val="18"/>
        </w:rPr>
        <w:t xml:space="preserve"> </w:t>
      </w:r>
      <w:proofErr w:type="spellStart"/>
      <w:r w:rsidRPr="00FF14FD">
        <w:rPr>
          <w:rFonts w:ascii="Verdana" w:hAnsi="Verdana"/>
          <w:bCs/>
          <w:sz w:val="18"/>
          <w:szCs w:val="18"/>
        </w:rPr>
        <w:t>to</w:t>
      </w:r>
      <w:proofErr w:type="spellEnd"/>
      <w:r w:rsidRPr="00FF14FD">
        <w:rPr>
          <w:rFonts w:ascii="Verdana" w:hAnsi="Verdana"/>
          <w:bCs/>
          <w:sz w:val="18"/>
          <w:szCs w:val="18"/>
        </w:rPr>
        <w:t xml:space="preserve"> DIN EN 645 </w:t>
      </w:r>
      <w:proofErr w:type="spellStart"/>
      <w:r w:rsidRPr="00FF14FD">
        <w:rPr>
          <w:rFonts w:ascii="Verdana" w:hAnsi="Verdana"/>
          <w:bCs/>
          <w:sz w:val="18"/>
          <w:szCs w:val="18"/>
        </w:rPr>
        <w:t>using</w:t>
      </w:r>
      <w:proofErr w:type="spellEnd"/>
      <w:r w:rsidRPr="00FF14FD">
        <w:rPr>
          <w:rFonts w:ascii="Verdana" w:hAnsi="Verdana"/>
          <w:bCs/>
          <w:sz w:val="18"/>
          <w:szCs w:val="18"/>
        </w:rPr>
        <w:t xml:space="preserve"> liquid </w:t>
      </w:r>
      <w:proofErr w:type="spellStart"/>
      <w:r w:rsidRPr="00FF14FD">
        <w:rPr>
          <w:rFonts w:ascii="Verdana" w:hAnsi="Verdana"/>
          <w:bCs/>
          <w:sz w:val="18"/>
          <w:szCs w:val="18"/>
        </w:rPr>
        <w:t>chromatography</w:t>
      </w:r>
      <w:proofErr w:type="spellEnd"/>
      <w:r w:rsidRPr="00FF14FD">
        <w:rPr>
          <w:rFonts w:ascii="Verdana" w:hAnsi="Verdana"/>
          <w:bCs/>
          <w:sz w:val="18"/>
          <w:szCs w:val="18"/>
        </w:rPr>
        <w:t xml:space="preserve"> and UV/</w:t>
      </w:r>
      <w:proofErr w:type="spellStart"/>
      <w:r w:rsidRPr="00FF14FD">
        <w:rPr>
          <w:rFonts w:ascii="Verdana" w:hAnsi="Verdana"/>
          <w:bCs/>
          <w:sz w:val="18"/>
          <w:szCs w:val="18"/>
        </w:rPr>
        <w:t>fluorescence</w:t>
      </w:r>
      <w:proofErr w:type="spellEnd"/>
      <w:r w:rsidRPr="00FF14FD">
        <w:rPr>
          <w:rFonts w:ascii="Verdana" w:hAnsi="Verdana"/>
          <w:bCs/>
          <w:sz w:val="18"/>
          <w:szCs w:val="18"/>
        </w:rPr>
        <w:t xml:space="preserve"> </w:t>
      </w:r>
      <w:proofErr w:type="spellStart"/>
      <w:r w:rsidRPr="00FF14FD">
        <w:rPr>
          <w:rFonts w:ascii="Verdana" w:hAnsi="Verdana"/>
          <w:bCs/>
          <w:sz w:val="18"/>
          <w:szCs w:val="18"/>
        </w:rPr>
        <w:t>detection</w:t>
      </w:r>
      <w:proofErr w:type="spellEnd"/>
      <w:r w:rsidRPr="00FF14FD">
        <w:rPr>
          <w:rFonts w:ascii="Verdana" w:hAnsi="Verdana"/>
          <w:bCs/>
          <w:sz w:val="18"/>
          <w:szCs w:val="18"/>
        </w:rPr>
        <w:t xml:space="preserve"> </w:t>
      </w:r>
      <w:proofErr w:type="spellStart"/>
      <w:r w:rsidRPr="00FF14FD">
        <w:rPr>
          <w:rFonts w:ascii="Verdana" w:hAnsi="Verdana"/>
          <w:bCs/>
          <w:sz w:val="18"/>
          <w:szCs w:val="18"/>
        </w:rPr>
        <w:t>or</w:t>
      </w:r>
      <w:proofErr w:type="spellEnd"/>
      <w:r w:rsidRPr="00FF14FD">
        <w:rPr>
          <w:rFonts w:ascii="Verdana" w:hAnsi="Verdana"/>
          <w:bCs/>
          <w:sz w:val="18"/>
          <w:szCs w:val="18"/>
        </w:rPr>
        <w:t xml:space="preserve"> MS </w:t>
      </w:r>
      <w:proofErr w:type="spellStart"/>
      <w:r w:rsidRPr="00FF14FD">
        <w:rPr>
          <w:rFonts w:ascii="Verdana" w:hAnsi="Verdana"/>
          <w:bCs/>
          <w:sz w:val="18"/>
          <w:szCs w:val="18"/>
        </w:rPr>
        <w:t>detection</w:t>
      </w:r>
      <w:proofErr w:type="spellEnd"/>
      <w:r w:rsidRPr="00FF14FD">
        <w:rPr>
          <w:rFonts w:ascii="Verdana" w:hAnsi="Verdana"/>
          <w:bCs/>
          <w:sz w:val="18"/>
          <w:szCs w:val="18"/>
        </w:rPr>
        <w:t xml:space="preserve"> in </w:t>
      </w:r>
      <w:proofErr w:type="spellStart"/>
      <w:r w:rsidRPr="00FF14FD">
        <w:rPr>
          <w:rFonts w:ascii="Verdana" w:hAnsi="Verdana"/>
          <w:bCs/>
          <w:sz w:val="18"/>
          <w:szCs w:val="18"/>
        </w:rPr>
        <w:t>accordance</w:t>
      </w:r>
      <w:proofErr w:type="spellEnd"/>
      <w:r w:rsidRPr="00FF14FD">
        <w:rPr>
          <w:rFonts w:ascii="Verdana" w:hAnsi="Verdana"/>
          <w:bCs/>
          <w:sz w:val="18"/>
          <w:szCs w:val="18"/>
        </w:rPr>
        <w:t xml:space="preserve"> </w:t>
      </w:r>
      <w:proofErr w:type="spellStart"/>
      <w:r w:rsidRPr="00FF14FD">
        <w:rPr>
          <w:rFonts w:ascii="Verdana" w:hAnsi="Verdana"/>
          <w:bCs/>
          <w:sz w:val="18"/>
          <w:szCs w:val="18"/>
        </w:rPr>
        <w:t>with</w:t>
      </w:r>
      <w:proofErr w:type="spellEnd"/>
      <w:r w:rsidRPr="00FF14FD">
        <w:rPr>
          <w:rFonts w:ascii="Verdana" w:hAnsi="Verdana"/>
          <w:bCs/>
          <w:sz w:val="18"/>
          <w:szCs w:val="18"/>
        </w:rPr>
        <w:t xml:space="preserve"> CEN/TS 17497.</w:t>
      </w:r>
    </w:p>
    <w:p w14:paraId="066F1573" w14:textId="77777777" w:rsidR="00EC0F02" w:rsidRDefault="00EC0F02" w:rsidP="00786EC0">
      <w:pPr>
        <w:rPr>
          <w:rFonts w:ascii="Verdana" w:hAnsi="Verdana"/>
          <w:sz w:val="18"/>
          <w:szCs w:val="18"/>
        </w:rPr>
      </w:pPr>
    </w:p>
    <w:p w14:paraId="37BE57CF" w14:textId="77777777" w:rsidR="00EC0F02" w:rsidRDefault="00EC0F02" w:rsidP="00786EC0">
      <w:pPr>
        <w:rPr>
          <w:rFonts w:ascii="Verdana" w:hAnsi="Verdana"/>
          <w:sz w:val="18"/>
          <w:szCs w:val="18"/>
        </w:rPr>
      </w:pPr>
    </w:p>
    <w:p w14:paraId="198D031B" w14:textId="77777777" w:rsidR="00B3363C" w:rsidRDefault="00B3363C" w:rsidP="00786EC0">
      <w:pPr>
        <w:rPr>
          <w:rFonts w:ascii="Verdana" w:hAnsi="Verdana"/>
          <w:sz w:val="18"/>
          <w:szCs w:val="18"/>
        </w:rPr>
      </w:pPr>
    </w:p>
    <w:p w14:paraId="553057C9" w14:textId="77777777" w:rsidR="00B3363C" w:rsidRDefault="00B3363C" w:rsidP="00786EC0">
      <w:pPr>
        <w:rPr>
          <w:rFonts w:ascii="Verdana" w:hAnsi="Verdana"/>
          <w:sz w:val="18"/>
          <w:szCs w:val="18"/>
        </w:rPr>
      </w:pPr>
    </w:p>
    <w:p w14:paraId="56D1D034" w14:textId="77777777" w:rsidR="00B3363C" w:rsidRDefault="00B3363C" w:rsidP="00786EC0">
      <w:pPr>
        <w:rPr>
          <w:rFonts w:ascii="Verdana" w:hAnsi="Verdana"/>
          <w:sz w:val="18"/>
          <w:szCs w:val="18"/>
        </w:rPr>
      </w:pPr>
    </w:p>
    <w:p w14:paraId="2CD79092" w14:textId="77777777" w:rsidR="00EC0F02" w:rsidRDefault="00EC0F02" w:rsidP="00786EC0">
      <w:pPr>
        <w:rPr>
          <w:rFonts w:ascii="Verdana" w:hAnsi="Verdana"/>
          <w:sz w:val="18"/>
          <w:szCs w:val="18"/>
        </w:rPr>
      </w:pPr>
    </w:p>
    <w:p w14:paraId="578281CC" w14:textId="7F93787E" w:rsidR="00DE319D" w:rsidRPr="00B659D0" w:rsidRDefault="00B659D0" w:rsidP="00786EC0">
      <w:pPr>
        <w:rPr>
          <w:rFonts w:ascii="Verdana" w:hAnsi="Verdana"/>
          <w:b/>
          <w:bCs/>
          <w:sz w:val="18"/>
          <w:szCs w:val="18"/>
          <w:u w:val="single"/>
        </w:rPr>
      </w:pPr>
      <w:r w:rsidRPr="00B659D0">
        <w:rPr>
          <w:rFonts w:ascii="Verdana" w:hAnsi="Verdana"/>
          <w:b/>
          <w:bCs/>
          <w:sz w:val="18"/>
          <w:szCs w:val="18"/>
          <w:u w:val="single"/>
        </w:rPr>
        <w:lastRenderedPageBreak/>
        <w:t>3.4 G</w:t>
      </w:r>
      <w:r w:rsidR="00B3363C">
        <w:rPr>
          <w:rFonts w:ascii="Verdana" w:hAnsi="Verdana"/>
          <w:b/>
          <w:bCs/>
          <w:sz w:val="18"/>
          <w:szCs w:val="18"/>
          <w:u w:val="single"/>
        </w:rPr>
        <w:t xml:space="preserve">eneral </w:t>
      </w:r>
      <w:proofErr w:type="spellStart"/>
      <w:r w:rsidR="00B3363C">
        <w:rPr>
          <w:rFonts w:ascii="Verdana" w:hAnsi="Verdana"/>
          <w:b/>
          <w:bCs/>
          <w:sz w:val="18"/>
          <w:szCs w:val="18"/>
          <w:u w:val="single"/>
        </w:rPr>
        <w:t>exclusion</w:t>
      </w:r>
      <w:proofErr w:type="spellEnd"/>
      <w:r w:rsidR="00B3363C">
        <w:rPr>
          <w:rFonts w:ascii="Verdana" w:hAnsi="Verdana"/>
          <w:b/>
          <w:bCs/>
          <w:sz w:val="18"/>
          <w:szCs w:val="18"/>
          <w:u w:val="single"/>
        </w:rPr>
        <w:t xml:space="preserve"> </w:t>
      </w:r>
      <w:proofErr w:type="spellStart"/>
      <w:r w:rsidR="00B3363C">
        <w:rPr>
          <w:rFonts w:ascii="Verdana" w:hAnsi="Verdana"/>
          <w:b/>
          <w:bCs/>
          <w:sz w:val="18"/>
          <w:szCs w:val="18"/>
          <w:u w:val="single"/>
        </w:rPr>
        <w:t>of</w:t>
      </w:r>
      <w:proofErr w:type="spellEnd"/>
      <w:r w:rsidR="00B3363C">
        <w:rPr>
          <w:rFonts w:ascii="Verdana" w:hAnsi="Verdana"/>
          <w:b/>
          <w:bCs/>
          <w:sz w:val="18"/>
          <w:szCs w:val="18"/>
          <w:u w:val="single"/>
        </w:rPr>
        <w:t xml:space="preserve"> </w:t>
      </w:r>
      <w:proofErr w:type="spellStart"/>
      <w:r w:rsidR="00B3363C">
        <w:rPr>
          <w:rFonts w:ascii="Verdana" w:hAnsi="Verdana"/>
          <w:b/>
          <w:bCs/>
          <w:sz w:val="18"/>
          <w:szCs w:val="18"/>
          <w:u w:val="single"/>
        </w:rPr>
        <w:t>substances</w:t>
      </w:r>
      <w:proofErr w:type="spellEnd"/>
      <w:r w:rsidR="00B3363C">
        <w:rPr>
          <w:rFonts w:ascii="Verdana" w:hAnsi="Verdana"/>
          <w:b/>
          <w:bCs/>
          <w:sz w:val="18"/>
          <w:szCs w:val="18"/>
          <w:u w:val="single"/>
        </w:rPr>
        <w:t xml:space="preserve"> </w:t>
      </w:r>
      <w:proofErr w:type="spellStart"/>
      <w:r w:rsidR="00B3363C">
        <w:rPr>
          <w:rFonts w:ascii="Verdana" w:hAnsi="Verdana"/>
          <w:b/>
          <w:bCs/>
          <w:sz w:val="18"/>
          <w:szCs w:val="18"/>
          <w:u w:val="single"/>
        </w:rPr>
        <w:t>with</w:t>
      </w:r>
      <w:proofErr w:type="spellEnd"/>
      <w:r w:rsidR="00B3363C">
        <w:rPr>
          <w:rFonts w:ascii="Verdana" w:hAnsi="Verdana"/>
          <w:b/>
          <w:bCs/>
          <w:sz w:val="18"/>
          <w:szCs w:val="18"/>
          <w:u w:val="single"/>
        </w:rPr>
        <w:t xml:space="preserve"> </w:t>
      </w:r>
      <w:proofErr w:type="spellStart"/>
      <w:r w:rsidR="00B3363C">
        <w:rPr>
          <w:rFonts w:ascii="Verdana" w:hAnsi="Verdana"/>
          <w:b/>
          <w:bCs/>
          <w:sz w:val="18"/>
          <w:szCs w:val="18"/>
          <w:u w:val="single"/>
        </w:rPr>
        <w:t>certain</w:t>
      </w:r>
      <w:proofErr w:type="spellEnd"/>
      <w:r w:rsidR="00B3363C">
        <w:rPr>
          <w:rFonts w:ascii="Verdana" w:hAnsi="Verdana"/>
          <w:b/>
          <w:bCs/>
          <w:sz w:val="18"/>
          <w:szCs w:val="18"/>
          <w:u w:val="single"/>
        </w:rPr>
        <w:t xml:space="preserve"> </w:t>
      </w:r>
      <w:proofErr w:type="spellStart"/>
      <w:r w:rsidR="00B3363C">
        <w:rPr>
          <w:rFonts w:ascii="Verdana" w:hAnsi="Verdana"/>
          <w:b/>
          <w:bCs/>
          <w:sz w:val="18"/>
          <w:szCs w:val="18"/>
          <w:u w:val="single"/>
        </w:rPr>
        <w:t>properties</w:t>
      </w:r>
      <w:proofErr w:type="spellEnd"/>
    </w:p>
    <w:p w14:paraId="7FE59541" w14:textId="6E6FDCEB" w:rsidR="0062238B" w:rsidRDefault="00B3363C" w:rsidP="00EC0F02">
      <w:pPr>
        <w:rPr>
          <w:rFonts w:ascii="Verdana" w:hAnsi="Verdana"/>
          <w:bCs/>
          <w:sz w:val="18"/>
          <w:szCs w:val="18"/>
        </w:rPr>
      </w:pPr>
      <w:proofErr w:type="spellStart"/>
      <w:r>
        <w:rPr>
          <w:rFonts w:ascii="Verdana" w:hAnsi="Verdana"/>
          <w:bCs/>
          <w:sz w:val="18"/>
          <w:szCs w:val="18"/>
        </w:rPr>
        <w:t>N</w:t>
      </w:r>
      <w:r w:rsidRPr="00B3363C">
        <w:rPr>
          <w:rFonts w:ascii="Verdana" w:hAnsi="Verdana"/>
          <w:bCs/>
          <w:sz w:val="18"/>
          <w:szCs w:val="18"/>
        </w:rPr>
        <w:t>o</w:t>
      </w:r>
      <w:proofErr w:type="spellEnd"/>
      <w:r w:rsidRPr="00B3363C">
        <w:rPr>
          <w:rFonts w:ascii="Verdana" w:hAnsi="Verdana"/>
          <w:bCs/>
          <w:sz w:val="18"/>
          <w:szCs w:val="18"/>
        </w:rPr>
        <w:t xml:space="preserve"> </w:t>
      </w:r>
      <w:proofErr w:type="spellStart"/>
      <w:r w:rsidRPr="00B3363C">
        <w:rPr>
          <w:rFonts w:ascii="Verdana" w:hAnsi="Verdana"/>
          <w:bCs/>
          <w:sz w:val="18"/>
          <w:szCs w:val="18"/>
        </w:rPr>
        <w:t>substances</w:t>
      </w:r>
      <w:proofErr w:type="spellEnd"/>
      <w:r w:rsidRPr="00B3363C">
        <w:rPr>
          <w:rFonts w:ascii="Verdana" w:hAnsi="Verdana"/>
          <w:bCs/>
          <w:sz w:val="18"/>
          <w:szCs w:val="18"/>
        </w:rPr>
        <w:t xml:space="preserve"> </w:t>
      </w:r>
      <w:proofErr w:type="spellStart"/>
      <w:r w:rsidRPr="00B3363C">
        <w:rPr>
          <w:rFonts w:ascii="Verdana" w:hAnsi="Verdana"/>
          <w:bCs/>
          <w:sz w:val="18"/>
          <w:szCs w:val="18"/>
        </w:rPr>
        <w:t>may</w:t>
      </w:r>
      <w:proofErr w:type="spellEnd"/>
      <w:r w:rsidRPr="00B3363C">
        <w:rPr>
          <w:rFonts w:ascii="Verdana" w:hAnsi="Verdana"/>
          <w:bCs/>
          <w:sz w:val="18"/>
          <w:szCs w:val="18"/>
        </w:rPr>
        <w:t xml:space="preserve"> </w:t>
      </w:r>
      <w:proofErr w:type="spellStart"/>
      <w:r w:rsidRPr="00B3363C">
        <w:rPr>
          <w:rFonts w:ascii="Verdana" w:hAnsi="Verdana"/>
          <w:bCs/>
          <w:sz w:val="18"/>
          <w:szCs w:val="18"/>
        </w:rPr>
        <w:t>be</w:t>
      </w:r>
      <w:proofErr w:type="spellEnd"/>
      <w:r w:rsidRPr="00B3363C">
        <w:rPr>
          <w:rFonts w:ascii="Verdana" w:hAnsi="Verdana"/>
          <w:bCs/>
          <w:sz w:val="18"/>
          <w:szCs w:val="18"/>
        </w:rPr>
        <w:t xml:space="preserve"> </w:t>
      </w:r>
      <w:proofErr w:type="spellStart"/>
      <w:r w:rsidRPr="00B3363C">
        <w:rPr>
          <w:rFonts w:ascii="Verdana" w:hAnsi="Verdana"/>
          <w:bCs/>
          <w:sz w:val="18"/>
          <w:szCs w:val="18"/>
        </w:rPr>
        <w:t>added</w:t>
      </w:r>
      <w:proofErr w:type="spellEnd"/>
      <w:r w:rsidRPr="00B3363C">
        <w:rPr>
          <w:rFonts w:ascii="Verdana" w:hAnsi="Verdana"/>
          <w:bCs/>
          <w:sz w:val="18"/>
          <w:szCs w:val="18"/>
        </w:rPr>
        <w:t xml:space="preserve"> </w:t>
      </w:r>
      <w:proofErr w:type="spellStart"/>
      <w:r w:rsidRPr="00B3363C">
        <w:rPr>
          <w:rFonts w:ascii="Verdana" w:hAnsi="Verdana"/>
          <w:bCs/>
          <w:sz w:val="18"/>
          <w:szCs w:val="18"/>
        </w:rPr>
        <w:t>as</w:t>
      </w:r>
      <w:proofErr w:type="spellEnd"/>
      <w:r w:rsidRPr="00B3363C">
        <w:rPr>
          <w:rFonts w:ascii="Verdana" w:hAnsi="Verdana"/>
          <w:bCs/>
          <w:sz w:val="18"/>
          <w:szCs w:val="18"/>
        </w:rPr>
        <w:t xml:space="preserve"> </w:t>
      </w:r>
      <w:proofErr w:type="spellStart"/>
      <w:r w:rsidRPr="00B3363C">
        <w:rPr>
          <w:rFonts w:ascii="Verdana" w:hAnsi="Verdana"/>
          <w:bCs/>
          <w:sz w:val="18"/>
          <w:szCs w:val="18"/>
        </w:rPr>
        <w:t>colourants</w:t>
      </w:r>
      <w:proofErr w:type="spellEnd"/>
      <w:r w:rsidRPr="00B3363C">
        <w:rPr>
          <w:rFonts w:ascii="Verdana" w:hAnsi="Verdana"/>
          <w:bCs/>
          <w:sz w:val="18"/>
          <w:szCs w:val="18"/>
        </w:rPr>
        <w:t xml:space="preserve">, </w:t>
      </w:r>
      <w:proofErr w:type="spellStart"/>
      <w:r w:rsidRPr="00B3363C">
        <w:rPr>
          <w:rFonts w:ascii="Verdana" w:hAnsi="Verdana"/>
          <w:bCs/>
          <w:sz w:val="18"/>
          <w:szCs w:val="18"/>
        </w:rPr>
        <w:t>coating</w:t>
      </w:r>
      <w:proofErr w:type="spellEnd"/>
      <w:r w:rsidRPr="00B3363C">
        <w:rPr>
          <w:rFonts w:ascii="Verdana" w:hAnsi="Verdana"/>
          <w:bCs/>
          <w:sz w:val="18"/>
          <w:szCs w:val="18"/>
        </w:rPr>
        <w:t xml:space="preserve"> </w:t>
      </w:r>
      <w:proofErr w:type="spellStart"/>
      <w:r w:rsidRPr="00B3363C">
        <w:rPr>
          <w:rFonts w:ascii="Verdana" w:hAnsi="Verdana"/>
          <w:bCs/>
          <w:sz w:val="18"/>
          <w:szCs w:val="18"/>
        </w:rPr>
        <w:t>materials</w:t>
      </w:r>
      <w:proofErr w:type="spellEnd"/>
      <w:r w:rsidRPr="00B3363C">
        <w:rPr>
          <w:rFonts w:ascii="Verdana" w:hAnsi="Verdana"/>
          <w:bCs/>
          <w:sz w:val="18"/>
          <w:szCs w:val="18"/>
        </w:rPr>
        <w:t xml:space="preserve">, </w:t>
      </w:r>
      <w:proofErr w:type="spellStart"/>
      <w:r w:rsidRPr="00B3363C">
        <w:rPr>
          <w:rFonts w:ascii="Verdana" w:hAnsi="Verdana"/>
          <w:bCs/>
          <w:sz w:val="18"/>
          <w:szCs w:val="18"/>
        </w:rPr>
        <w:t>production</w:t>
      </w:r>
      <w:proofErr w:type="spellEnd"/>
      <w:r w:rsidRPr="00B3363C">
        <w:rPr>
          <w:rFonts w:ascii="Verdana" w:hAnsi="Verdana"/>
          <w:bCs/>
          <w:sz w:val="18"/>
          <w:szCs w:val="18"/>
        </w:rPr>
        <w:t xml:space="preserve"> </w:t>
      </w:r>
      <w:proofErr w:type="spellStart"/>
      <w:r w:rsidRPr="00B3363C">
        <w:rPr>
          <w:rFonts w:ascii="Verdana" w:hAnsi="Verdana"/>
          <w:bCs/>
          <w:sz w:val="18"/>
          <w:szCs w:val="18"/>
        </w:rPr>
        <w:t>aids</w:t>
      </w:r>
      <w:proofErr w:type="spellEnd"/>
      <w:r w:rsidRPr="00B3363C">
        <w:rPr>
          <w:rFonts w:ascii="Verdana" w:hAnsi="Verdana"/>
          <w:bCs/>
          <w:sz w:val="18"/>
          <w:szCs w:val="18"/>
        </w:rPr>
        <w:t xml:space="preserve"> and </w:t>
      </w:r>
      <w:proofErr w:type="spellStart"/>
      <w:r w:rsidRPr="00B3363C">
        <w:rPr>
          <w:rFonts w:ascii="Verdana" w:hAnsi="Verdana"/>
          <w:bCs/>
          <w:sz w:val="18"/>
          <w:szCs w:val="18"/>
        </w:rPr>
        <w:t>paper</w:t>
      </w:r>
      <w:proofErr w:type="spellEnd"/>
      <w:r w:rsidRPr="00B3363C">
        <w:rPr>
          <w:rFonts w:ascii="Verdana" w:hAnsi="Verdana"/>
          <w:bCs/>
          <w:sz w:val="18"/>
          <w:szCs w:val="18"/>
        </w:rPr>
        <w:t xml:space="preserve"> </w:t>
      </w:r>
      <w:proofErr w:type="spellStart"/>
      <w:r w:rsidRPr="00B3363C">
        <w:rPr>
          <w:rFonts w:ascii="Verdana" w:hAnsi="Verdana"/>
          <w:bCs/>
          <w:sz w:val="18"/>
          <w:szCs w:val="18"/>
        </w:rPr>
        <w:t>refining</w:t>
      </w:r>
      <w:proofErr w:type="spellEnd"/>
      <w:r w:rsidRPr="00B3363C">
        <w:rPr>
          <w:rFonts w:ascii="Verdana" w:hAnsi="Verdana"/>
          <w:bCs/>
          <w:sz w:val="18"/>
          <w:szCs w:val="18"/>
        </w:rPr>
        <w:t xml:space="preserve"> </w:t>
      </w:r>
      <w:proofErr w:type="spellStart"/>
      <w:r w:rsidRPr="00B3363C">
        <w:rPr>
          <w:rFonts w:ascii="Verdana" w:hAnsi="Verdana"/>
          <w:bCs/>
          <w:sz w:val="18"/>
          <w:szCs w:val="18"/>
        </w:rPr>
        <w:t>agents</w:t>
      </w:r>
      <w:proofErr w:type="spellEnd"/>
      <w:r w:rsidRPr="00B3363C">
        <w:rPr>
          <w:rFonts w:ascii="Verdana" w:hAnsi="Verdana"/>
          <w:bCs/>
          <w:sz w:val="18"/>
          <w:szCs w:val="18"/>
        </w:rPr>
        <w:t xml:space="preserve"> </w:t>
      </w:r>
      <w:proofErr w:type="spellStart"/>
      <w:r w:rsidRPr="00B3363C">
        <w:rPr>
          <w:rFonts w:ascii="Verdana" w:hAnsi="Verdana"/>
          <w:bCs/>
          <w:sz w:val="18"/>
          <w:szCs w:val="18"/>
        </w:rPr>
        <w:t>that</w:t>
      </w:r>
      <w:proofErr w:type="spellEnd"/>
      <w:r w:rsidRPr="00B3363C">
        <w:rPr>
          <w:rFonts w:ascii="Verdana" w:hAnsi="Verdana"/>
          <w:bCs/>
          <w:sz w:val="18"/>
          <w:szCs w:val="18"/>
        </w:rPr>
        <w:t xml:space="preserve"> </w:t>
      </w:r>
      <w:proofErr w:type="spellStart"/>
      <w:r w:rsidRPr="00B3363C">
        <w:rPr>
          <w:rFonts w:ascii="Verdana" w:hAnsi="Verdana"/>
          <w:bCs/>
          <w:sz w:val="18"/>
          <w:szCs w:val="18"/>
        </w:rPr>
        <w:t>have</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following</w:t>
      </w:r>
      <w:proofErr w:type="spellEnd"/>
      <w:r w:rsidRPr="00B3363C">
        <w:rPr>
          <w:rFonts w:ascii="Verdana" w:hAnsi="Verdana"/>
          <w:bCs/>
          <w:sz w:val="18"/>
          <w:szCs w:val="18"/>
        </w:rPr>
        <w:t xml:space="preserve"> </w:t>
      </w:r>
      <w:proofErr w:type="spellStart"/>
      <w:r w:rsidRPr="00B3363C">
        <w:rPr>
          <w:rFonts w:ascii="Verdana" w:hAnsi="Verdana"/>
          <w:bCs/>
          <w:sz w:val="18"/>
          <w:szCs w:val="18"/>
        </w:rPr>
        <w:t>properties</w:t>
      </w:r>
      <w:proofErr w:type="spellEnd"/>
      <w:r w:rsidRPr="00B3363C">
        <w:rPr>
          <w:rFonts w:ascii="Verdana" w:hAnsi="Verdana"/>
          <w:bCs/>
          <w:sz w:val="18"/>
          <w:szCs w:val="18"/>
        </w:rPr>
        <w:t>:</w:t>
      </w:r>
    </w:p>
    <w:p w14:paraId="15506CD5" w14:textId="77777777" w:rsidR="00EC0F02" w:rsidRDefault="00EC0F02" w:rsidP="00EC0F02">
      <w:pPr>
        <w:rPr>
          <w:rFonts w:ascii="Verdana" w:hAnsi="Verdana"/>
          <w:bCs/>
          <w:sz w:val="18"/>
          <w:szCs w:val="18"/>
        </w:rPr>
      </w:pPr>
    </w:p>
    <w:p w14:paraId="062B11E5" w14:textId="77777777" w:rsidR="00B3363C" w:rsidRDefault="00B3363C" w:rsidP="00EC0F02">
      <w:pPr>
        <w:rPr>
          <w:rFonts w:ascii="Verdana" w:hAnsi="Verdana"/>
          <w:bCs/>
          <w:sz w:val="18"/>
          <w:szCs w:val="18"/>
        </w:rPr>
      </w:pPr>
      <w:r w:rsidRPr="00B3363C">
        <w:rPr>
          <w:rFonts w:ascii="Verdana" w:hAnsi="Verdana"/>
          <w:bCs/>
          <w:sz w:val="18"/>
          <w:szCs w:val="18"/>
        </w:rPr>
        <w:t xml:space="preserve">a) </w:t>
      </w:r>
      <w:proofErr w:type="spellStart"/>
      <w:r w:rsidRPr="00B3363C">
        <w:rPr>
          <w:rFonts w:ascii="Verdana" w:hAnsi="Verdana"/>
          <w:bCs/>
          <w:sz w:val="18"/>
          <w:szCs w:val="18"/>
        </w:rPr>
        <w:t>It</w:t>
      </w:r>
      <w:proofErr w:type="spellEnd"/>
      <w:r w:rsidRPr="00B3363C">
        <w:rPr>
          <w:rFonts w:ascii="Verdana" w:hAnsi="Verdana"/>
          <w:bCs/>
          <w:sz w:val="18"/>
          <w:szCs w:val="18"/>
        </w:rPr>
        <w:t xml:space="preserve"> </w:t>
      </w:r>
      <w:proofErr w:type="spellStart"/>
      <w:r w:rsidRPr="00B3363C">
        <w:rPr>
          <w:rFonts w:ascii="Verdana" w:hAnsi="Verdana"/>
          <w:bCs/>
          <w:sz w:val="18"/>
          <w:szCs w:val="18"/>
        </w:rPr>
        <w:t>is</w:t>
      </w:r>
      <w:proofErr w:type="spellEnd"/>
      <w:r w:rsidRPr="00B3363C">
        <w:rPr>
          <w:rFonts w:ascii="Verdana" w:hAnsi="Verdana"/>
          <w:bCs/>
          <w:sz w:val="18"/>
          <w:szCs w:val="18"/>
        </w:rPr>
        <w:t xml:space="preserve"> </w:t>
      </w:r>
      <w:proofErr w:type="spellStart"/>
      <w:r w:rsidRPr="00B3363C">
        <w:rPr>
          <w:rFonts w:ascii="Verdana" w:hAnsi="Verdana"/>
          <w:bCs/>
          <w:sz w:val="18"/>
          <w:szCs w:val="18"/>
        </w:rPr>
        <w:t>prohibited</w:t>
      </w:r>
      <w:proofErr w:type="spellEnd"/>
      <w:r w:rsidRPr="00B3363C">
        <w:rPr>
          <w:rFonts w:ascii="Verdana" w:hAnsi="Verdana"/>
          <w:bCs/>
          <w:sz w:val="18"/>
          <w:szCs w:val="18"/>
        </w:rPr>
        <w:t xml:space="preserve"> </w:t>
      </w:r>
      <w:proofErr w:type="spellStart"/>
      <w:r w:rsidRPr="00B3363C">
        <w:rPr>
          <w:rFonts w:ascii="Verdana" w:hAnsi="Verdana"/>
          <w:bCs/>
          <w:sz w:val="18"/>
          <w:szCs w:val="18"/>
        </w:rPr>
        <w:t>to</w:t>
      </w:r>
      <w:proofErr w:type="spellEnd"/>
      <w:r w:rsidRPr="00B3363C">
        <w:rPr>
          <w:rFonts w:ascii="Verdana" w:hAnsi="Verdana"/>
          <w:bCs/>
          <w:sz w:val="18"/>
          <w:szCs w:val="18"/>
        </w:rPr>
        <w:t xml:space="preserve"> </w:t>
      </w:r>
      <w:proofErr w:type="spellStart"/>
      <w:r w:rsidRPr="00B3363C">
        <w:rPr>
          <w:rFonts w:ascii="Verdana" w:hAnsi="Verdana"/>
          <w:bCs/>
          <w:sz w:val="18"/>
          <w:szCs w:val="18"/>
        </w:rPr>
        <w:t>add</w:t>
      </w:r>
      <w:proofErr w:type="spellEnd"/>
      <w:r w:rsidRPr="00B3363C">
        <w:rPr>
          <w:rFonts w:ascii="Verdana" w:hAnsi="Verdana"/>
          <w:bCs/>
          <w:sz w:val="18"/>
          <w:szCs w:val="18"/>
        </w:rPr>
        <w:t xml:space="preserve"> </w:t>
      </w:r>
      <w:proofErr w:type="spellStart"/>
      <w:r w:rsidRPr="00B3363C">
        <w:rPr>
          <w:rFonts w:ascii="Verdana" w:hAnsi="Verdana"/>
          <w:bCs/>
          <w:sz w:val="18"/>
          <w:szCs w:val="18"/>
        </w:rPr>
        <w:t>substances</w:t>
      </w:r>
      <w:proofErr w:type="spellEnd"/>
      <w:r w:rsidRPr="00B3363C">
        <w:rPr>
          <w:rFonts w:ascii="Verdana" w:hAnsi="Verdana"/>
          <w:bCs/>
          <w:sz w:val="18"/>
          <w:szCs w:val="18"/>
        </w:rPr>
        <w:t xml:space="preserve"> </w:t>
      </w:r>
      <w:proofErr w:type="spellStart"/>
      <w:r w:rsidRPr="00B3363C">
        <w:rPr>
          <w:rFonts w:ascii="Verdana" w:hAnsi="Verdana"/>
          <w:bCs/>
          <w:sz w:val="18"/>
          <w:szCs w:val="18"/>
        </w:rPr>
        <w:t>of</w:t>
      </w:r>
      <w:proofErr w:type="spellEnd"/>
      <w:r w:rsidRPr="00B3363C">
        <w:rPr>
          <w:rFonts w:ascii="Verdana" w:hAnsi="Verdana"/>
          <w:bCs/>
          <w:sz w:val="18"/>
          <w:szCs w:val="18"/>
        </w:rPr>
        <w:t xml:space="preserve"> </w:t>
      </w:r>
      <w:proofErr w:type="spellStart"/>
      <w:r w:rsidRPr="00B3363C">
        <w:rPr>
          <w:rFonts w:ascii="Verdana" w:hAnsi="Verdana"/>
          <w:bCs/>
          <w:sz w:val="18"/>
          <w:szCs w:val="18"/>
        </w:rPr>
        <w:t>very</w:t>
      </w:r>
      <w:proofErr w:type="spellEnd"/>
      <w:r w:rsidRPr="00B3363C">
        <w:rPr>
          <w:rFonts w:ascii="Verdana" w:hAnsi="Verdana"/>
          <w:bCs/>
          <w:sz w:val="18"/>
          <w:szCs w:val="18"/>
        </w:rPr>
        <w:t xml:space="preserve"> high </w:t>
      </w:r>
      <w:proofErr w:type="spellStart"/>
      <w:r w:rsidRPr="00B3363C">
        <w:rPr>
          <w:rFonts w:ascii="Verdana" w:hAnsi="Verdana"/>
          <w:bCs/>
          <w:sz w:val="18"/>
          <w:szCs w:val="18"/>
        </w:rPr>
        <w:t>concern</w:t>
      </w:r>
      <w:proofErr w:type="spellEnd"/>
      <w:r w:rsidRPr="00B3363C">
        <w:rPr>
          <w:rFonts w:ascii="Verdana" w:hAnsi="Verdana"/>
          <w:bCs/>
          <w:sz w:val="18"/>
          <w:szCs w:val="18"/>
        </w:rPr>
        <w:t xml:space="preserve"> (SVHC) </w:t>
      </w:r>
      <w:proofErr w:type="spellStart"/>
      <w:r w:rsidRPr="00B3363C">
        <w:rPr>
          <w:rFonts w:ascii="Verdana" w:hAnsi="Verdana"/>
          <w:bCs/>
          <w:sz w:val="18"/>
          <w:szCs w:val="18"/>
        </w:rPr>
        <w:t>that</w:t>
      </w:r>
      <w:proofErr w:type="spellEnd"/>
      <w:r w:rsidRPr="00B3363C">
        <w:rPr>
          <w:rFonts w:ascii="Verdana" w:hAnsi="Verdana"/>
          <w:bCs/>
          <w:sz w:val="18"/>
          <w:szCs w:val="18"/>
        </w:rPr>
        <w:t xml:space="preserve"> </w:t>
      </w:r>
      <w:proofErr w:type="spellStart"/>
      <w:r w:rsidRPr="00B3363C">
        <w:rPr>
          <w:rFonts w:ascii="Verdana" w:hAnsi="Verdana"/>
          <w:bCs/>
          <w:sz w:val="18"/>
          <w:szCs w:val="18"/>
        </w:rPr>
        <w:t>have</w:t>
      </w:r>
      <w:proofErr w:type="spellEnd"/>
      <w:r w:rsidRPr="00B3363C">
        <w:rPr>
          <w:rFonts w:ascii="Verdana" w:hAnsi="Verdana"/>
          <w:bCs/>
          <w:sz w:val="18"/>
          <w:szCs w:val="18"/>
        </w:rPr>
        <w:t xml:space="preserve"> </w:t>
      </w:r>
      <w:proofErr w:type="spellStart"/>
      <w:r w:rsidRPr="00B3363C">
        <w:rPr>
          <w:rFonts w:ascii="Verdana" w:hAnsi="Verdana"/>
          <w:bCs/>
          <w:sz w:val="18"/>
          <w:szCs w:val="18"/>
        </w:rPr>
        <w:t>been</w:t>
      </w:r>
      <w:proofErr w:type="spellEnd"/>
      <w:r w:rsidRPr="00B3363C">
        <w:rPr>
          <w:rFonts w:ascii="Verdana" w:hAnsi="Verdana"/>
          <w:bCs/>
          <w:sz w:val="18"/>
          <w:szCs w:val="18"/>
        </w:rPr>
        <w:t xml:space="preserve"> </w:t>
      </w:r>
      <w:proofErr w:type="spellStart"/>
      <w:r w:rsidRPr="00B3363C">
        <w:rPr>
          <w:rFonts w:ascii="Verdana" w:hAnsi="Verdana"/>
          <w:bCs/>
          <w:sz w:val="18"/>
          <w:szCs w:val="18"/>
        </w:rPr>
        <w:t>identified</w:t>
      </w:r>
      <w:proofErr w:type="spellEnd"/>
      <w:r w:rsidRPr="00B3363C">
        <w:rPr>
          <w:rFonts w:ascii="Verdana" w:hAnsi="Verdana"/>
          <w:bCs/>
          <w:sz w:val="18"/>
          <w:szCs w:val="18"/>
        </w:rPr>
        <w:t xml:space="preserve"> </w:t>
      </w:r>
      <w:proofErr w:type="spellStart"/>
      <w:r w:rsidRPr="00B3363C">
        <w:rPr>
          <w:rFonts w:ascii="Verdana" w:hAnsi="Verdana"/>
          <w:bCs/>
          <w:sz w:val="18"/>
          <w:szCs w:val="18"/>
        </w:rPr>
        <w:t>as</w:t>
      </w:r>
      <w:proofErr w:type="spellEnd"/>
      <w:r w:rsidRPr="00B3363C">
        <w:rPr>
          <w:rFonts w:ascii="Verdana" w:hAnsi="Verdana"/>
          <w:bCs/>
          <w:sz w:val="18"/>
          <w:szCs w:val="18"/>
        </w:rPr>
        <w:t xml:space="preserve"> </w:t>
      </w:r>
      <w:proofErr w:type="spellStart"/>
      <w:r w:rsidRPr="00B3363C">
        <w:rPr>
          <w:rFonts w:ascii="Verdana" w:hAnsi="Verdana"/>
          <w:bCs/>
          <w:sz w:val="18"/>
          <w:szCs w:val="18"/>
        </w:rPr>
        <w:t>being</w:t>
      </w:r>
      <w:proofErr w:type="spellEnd"/>
      <w:r w:rsidRPr="00B3363C">
        <w:rPr>
          <w:rFonts w:ascii="Verdana" w:hAnsi="Verdana"/>
          <w:bCs/>
          <w:sz w:val="18"/>
          <w:szCs w:val="18"/>
        </w:rPr>
        <w:t xml:space="preserve"> </w:t>
      </w:r>
      <w:proofErr w:type="spellStart"/>
      <w:r w:rsidRPr="00B3363C">
        <w:rPr>
          <w:rFonts w:ascii="Verdana" w:hAnsi="Verdana"/>
          <w:bCs/>
          <w:sz w:val="18"/>
          <w:szCs w:val="18"/>
        </w:rPr>
        <w:t>particularly</w:t>
      </w:r>
      <w:proofErr w:type="spellEnd"/>
      <w:r w:rsidRPr="00B3363C">
        <w:rPr>
          <w:rFonts w:ascii="Verdana" w:hAnsi="Verdana"/>
          <w:bCs/>
          <w:sz w:val="18"/>
          <w:szCs w:val="18"/>
        </w:rPr>
        <w:t xml:space="preserve"> </w:t>
      </w:r>
      <w:proofErr w:type="spellStart"/>
      <w:r w:rsidRPr="00B3363C">
        <w:rPr>
          <w:rFonts w:ascii="Verdana" w:hAnsi="Verdana"/>
          <w:bCs/>
          <w:sz w:val="18"/>
          <w:szCs w:val="18"/>
        </w:rPr>
        <w:t>alarming</w:t>
      </w:r>
      <w:proofErr w:type="spellEnd"/>
      <w:r w:rsidRPr="00B3363C">
        <w:rPr>
          <w:rFonts w:ascii="Verdana" w:hAnsi="Verdana"/>
          <w:bCs/>
          <w:sz w:val="18"/>
          <w:szCs w:val="18"/>
        </w:rPr>
        <w:t xml:space="preserve"> in </w:t>
      </w:r>
      <w:proofErr w:type="spellStart"/>
      <w:r w:rsidRPr="00B3363C">
        <w:rPr>
          <w:rFonts w:ascii="Verdana" w:hAnsi="Verdana"/>
          <w:bCs/>
          <w:sz w:val="18"/>
          <w:szCs w:val="18"/>
        </w:rPr>
        <w:t>accordance</w:t>
      </w:r>
      <w:proofErr w:type="spellEnd"/>
      <w:r w:rsidRPr="00B3363C">
        <w:rPr>
          <w:rFonts w:ascii="Verdana" w:hAnsi="Verdana"/>
          <w:bCs/>
          <w:sz w:val="18"/>
          <w:szCs w:val="18"/>
        </w:rPr>
        <w:t xml:space="preserve"> </w:t>
      </w:r>
      <w:proofErr w:type="spellStart"/>
      <w:r w:rsidRPr="00B3363C">
        <w:rPr>
          <w:rFonts w:ascii="Verdana" w:hAnsi="Verdana"/>
          <w:bCs/>
          <w:sz w:val="18"/>
          <w:szCs w:val="18"/>
        </w:rPr>
        <w:t>with</w:t>
      </w:r>
      <w:proofErr w:type="spellEnd"/>
      <w:r w:rsidRPr="00B3363C">
        <w:rPr>
          <w:rFonts w:ascii="Verdana" w:hAnsi="Verdana"/>
          <w:bCs/>
          <w:sz w:val="18"/>
          <w:szCs w:val="18"/>
        </w:rPr>
        <w:t xml:space="preserve"> </w:t>
      </w:r>
      <w:proofErr w:type="spellStart"/>
      <w:r w:rsidRPr="00B3363C">
        <w:rPr>
          <w:rFonts w:ascii="Verdana" w:hAnsi="Verdana"/>
          <w:bCs/>
          <w:sz w:val="18"/>
          <w:szCs w:val="18"/>
        </w:rPr>
        <w:t>Article</w:t>
      </w:r>
      <w:proofErr w:type="spellEnd"/>
      <w:r w:rsidRPr="00B3363C">
        <w:rPr>
          <w:rFonts w:ascii="Verdana" w:hAnsi="Verdana"/>
          <w:bCs/>
          <w:sz w:val="18"/>
          <w:szCs w:val="18"/>
        </w:rPr>
        <w:t xml:space="preserve"> 57, </w:t>
      </w:r>
      <w:proofErr w:type="gramStart"/>
      <w:r w:rsidRPr="00B3363C">
        <w:rPr>
          <w:rFonts w:ascii="Verdana" w:hAnsi="Verdana"/>
          <w:bCs/>
          <w:sz w:val="18"/>
          <w:szCs w:val="18"/>
        </w:rPr>
        <w:t>Paragraph</w:t>
      </w:r>
      <w:proofErr w:type="gramEnd"/>
      <w:r w:rsidRPr="00B3363C">
        <w:rPr>
          <w:rFonts w:ascii="Verdana" w:hAnsi="Verdana"/>
          <w:bCs/>
          <w:sz w:val="18"/>
          <w:szCs w:val="18"/>
        </w:rPr>
        <w:t xml:space="preserve"> 1 </w:t>
      </w:r>
      <w:proofErr w:type="spellStart"/>
      <w:r w:rsidRPr="00B3363C">
        <w:rPr>
          <w:rFonts w:ascii="Verdana" w:hAnsi="Verdana"/>
          <w:bCs/>
          <w:sz w:val="18"/>
          <w:szCs w:val="18"/>
        </w:rPr>
        <w:t>of</w:t>
      </w:r>
      <w:proofErr w:type="spellEnd"/>
      <w:r w:rsidRPr="00B3363C">
        <w:rPr>
          <w:rFonts w:ascii="Verdana" w:hAnsi="Verdana"/>
          <w:bCs/>
          <w:sz w:val="18"/>
          <w:szCs w:val="18"/>
        </w:rPr>
        <w:t xml:space="preserve"> Regulation (EC) </w:t>
      </w:r>
      <w:proofErr w:type="spellStart"/>
      <w:r w:rsidRPr="00B3363C">
        <w:rPr>
          <w:rFonts w:ascii="Verdana" w:hAnsi="Verdana"/>
          <w:bCs/>
          <w:sz w:val="18"/>
          <w:szCs w:val="18"/>
        </w:rPr>
        <w:t>No</w:t>
      </w:r>
      <w:proofErr w:type="spellEnd"/>
      <w:r w:rsidRPr="00B3363C">
        <w:rPr>
          <w:rFonts w:ascii="Verdana" w:hAnsi="Verdana"/>
          <w:bCs/>
          <w:sz w:val="18"/>
          <w:szCs w:val="18"/>
        </w:rPr>
        <w:t xml:space="preserve"> 1907/2006 (REACH) and </w:t>
      </w:r>
      <w:proofErr w:type="spellStart"/>
      <w:r w:rsidRPr="00B3363C">
        <w:rPr>
          <w:rFonts w:ascii="Verdana" w:hAnsi="Verdana"/>
          <w:bCs/>
          <w:sz w:val="18"/>
          <w:szCs w:val="18"/>
        </w:rPr>
        <w:t>added</w:t>
      </w:r>
      <w:proofErr w:type="spellEnd"/>
      <w:r w:rsidRPr="00B3363C">
        <w:rPr>
          <w:rFonts w:ascii="Verdana" w:hAnsi="Verdana"/>
          <w:bCs/>
          <w:sz w:val="18"/>
          <w:szCs w:val="18"/>
        </w:rPr>
        <w:t xml:space="preserve"> </w:t>
      </w:r>
      <w:proofErr w:type="spellStart"/>
      <w:r w:rsidRPr="00B3363C">
        <w:rPr>
          <w:rFonts w:ascii="Verdana" w:hAnsi="Verdana"/>
          <w:bCs/>
          <w:sz w:val="18"/>
          <w:szCs w:val="18"/>
        </w:rPr>
        <w:t>to</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so-</w:t>
      </w:r>
      <w:proofErr w:type="spellStart"/>
      <w:r w:rsidRPr="00B3363C">
        <w:rPr>
          <w:rFonts w:ascii="Verdana" w:hAnsi="Verdana"/>
          <w:bCs/>
          <w:sz w:val="18"/>
          <w:szCs w:val="18"/>
        </w:rPr>
        <w:t>called</w:t>
      </w:r>
      <w:proofErr w:type="spellEnd"/>
      <w:r w:rsidRPr="00B3363C">
        <w:rPr>
          <w:rFonts w:ascii="Verdana" w:hAnsi="Verdana"/>
          <w:bCs/>
          <w:sz w:val="18"/>
          <w:szCs w:val="18"/>
        </w:rPr>
        <w:t xml:space="preserve"> “</w:t>
      </w:r>
      <w:proofErr w:type="spellStart"/>
      <w:r w:rsidRPr="00B3363C">
        <w:rPr>
          <w:rFonts w:ascii="Verdana" w:hAnsi="Verdana"/>
          <w:bCs/>
          <w:sz w:val="18"/>
          <w:szCs w:val="18"/>
        </w:rPr>
        <w:t>candidate</w:t>
      </w:r>
      <w:proofErr w:type="spellEnd"/>
      <w:r w:rsidRPr="00B3363C">
        <w:rPr>
          <w:rFonts w:ascii="Verdana" w:hAnsi="Verdana"/>
          <w:bCs/>
          <w:sz w:val="18"/>
          <w:szCs w:val="18"/>
        </w:rPr>
        <w:t xml:space="preserve"> </w:t>
      </w:r>
      <w:proofErr w:type="spellStart"/>
      <w:r w:rsidRPr="00B3363C">
        <w:rPr>
          <w:rFonts w:ascii="Verdana" w:hAnsi="Verdana"/>
          <w:bCs/>
          <w:sz w:val="18"/>
          <w:szCs w:val="18"/>
        </w:rPr>
        <w:t>list</w:t>
      </w:r>
      <w:proofErr w:type="spellEnd"/>
      <w:r w:rsidRPr="00B3363C">
        <w:rPr>
          <w:rFonts w:ascii="Verdana" w:hAnsi="Verdana"/>
          <w:bCs/>
          <w:sz w:val="18"/>
          <w:szCs w:val="18"/>
        </w:rPr>
        <w:t xml:space="preserve">” </w:t>
      </w:r>
      <w:proofErr w:type="spellStart"/>
      <w:r w:rsidRPr="00B3363C">
        <w:rPr>
          <w:rFonts w:ascii="Verdana" w:hAnsi="Verdana"/>
          <w:bCs/>
          <w:sz w:val="18"/>
          <w:szCs w:val="18"/>
        </w:rPr>
        <w:t>according</w:t>
      </w:r>
      <w:proofErr w:type="spellEnd"/>
      <w:r w:rsidRPr="00B3363C">
        <w:rPr>
          <w:rFonts w:ascii="Verdana" w:hAnsi="Verdana"/>
          <w:bCs/>
          <w:sz w:val="18"/>
          <w:szCs w:val="18"/>
        </w:rPr>
        <w:t xml:space="preserve"> </w:t>
      </w:r>
      <w:proofErr w:type="spellStart"/>
      <w:r w:rsidRPr="00B3363C">
        <w:rPr>
          <w:rFonts w:ascii="Verdana" w:hAnsi="Verdana"/>
          <w:bCs/>
          <w:sz w:val="18"/>
          <w:szCs w:val="18"/>
        </w:rPr>
        <w:t>to</w:t>
      </w:r>
      <w:proofErr w:type="spellEnd"/>
      <w:r w:rsidRPr="00B3363C">
        <w:rPr>
          <w:rFonts w:ascii="Verdana" w:hAnsi="Verdana"/>
          <w:bCs/>
          <w:sz w:val="18"/>
          <w:szCs w:val="18"/>
        </w:rPr>
        <w:t xml:space="preserve"> </w:t>
      </w:r>
      <w:proofErr w:type="spellStart"/>
      <w:r w:rsidRPr="00B3363C">
        <w:rPr>
          <w:rFonts w:ascii="Verdana" w:hAnsi="Verdana"/>
          <w:bCs/>
          <w:sz w:val="18"/>
          <w:szCs w:val="18"/>
        </w:rPr>
        <w:t>Article</w:t>
      </w:r>
      <w:proofErr w:type="spellEnd"/>
      <w:r w:rsidRPr="00B3363C">
        <w:rPr>
          <w:rFonts w:ascii="Verdana" w:hAnsi="Verdana"/>
          <w:bCs/>
          <w:sz w:val="18"/>
          <w:szCs w:val="18"/>
        </w:rPr>
        <w:t xml:space="preserve"> 59, </w:t>
      </w:r>
      <w:proofErr w:type="gramStart"/>
      <w:r w:rsidRPr="00B3363C">
        <w:rPr>
          <w:rFonts w:ascii="Verdana" w:hAnsi="Verdana"/>
          <w:bCs/>
          <w:sz w:val="18"/>
          <w:szCs w:val="18"/>
        </w:rPr>
        <w:t>Paragraph</w:t>
      </w:r>
      <w:proofErr w:type="gramEnd"/>
      <w:r w:rsidRPr="00B3363C">
        <w:rPr>
          <w:rFonts w:ascii="Verdana" w:hAnsi="Verdana"/>
          <w:bCs/>
          <w:sz w:val="18"/>
          <w:szCs w:val="18"/>
        </w:rPr>
        <w:t xml:space="preserve"> 1 </w:t>
      </w:r>
      <w:proofErr w:type="spellStart"/>
      <w:r w:rsidRPr="00B3363C">
        <w:rPr>
          <w:rFonts w:ascii="Verdana" w:hAnsi="Verdana"/>
          <w:bCs/>
          <w:sz w:val="18"/>
          <w:szCs w:val="18"/>
        </w:rPr>
        <w:t>of</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same </w:t>
      </w:r>
      <w:proofErr w:type="spellStart"/>
      <w:r w:rsidRPr="00B3363C">
        <w:rPr>
          <w:rFonts w:ascii="Verdana" w:hAnsi="Verdana"/>
          <w:bCs/>
          <w:sz w:val="18"/>
          <w:szCs w:val="18"/>
        </w:rPr>
        <w:t>regulation</w:t>
      </w:r>
      <w:proofErr w:type="spellEnd"/>
      <w:r w:rsidRPr="00B3363C">
        <w:rPr>
          <w:rFonts w:ascii="Verdana" w:hAnsi="Verdana"/>
          <w:bCs/>
          <w:sz w:val="18"/>
          <w:szCs w:val="18"/>
        </w:rPr>
        <w:t xml:space="preserve">. </w:t>
      </w:r>
    </w:p>
    <w:p w14:paraId="60FF6E01" w14:textId="77777777" w:rsidR="00B3363C" w:rsidRDefault="00B3363C" w:rsidP="00B3363C">
      <w:pPr>
        <w:rPr>
          <w:rFonts w:ascii="Verdana" w:hAnsi="Verdana"/>
          <w:bCs/>
          <w:sz w:val="18"/>
          <w:szCs w:val="18"/>
        </w:rPr>
      </w:pPr>
      <w:r w:rsidRPr="00B3363C">
        <w:rPr>
          <w:rFonts w:ascii="Verdana" w:hAnsi="Verdana"/>
          <w:bCs/>
          <w:sz w:val="18"/>
          <w:szCs w:val="18"/>
        </w:rPr>
        <w:t xml:space="preserve">b) </w:t>
      </w:r>
      <w:proofErr w:type="spellStart"/>
      <w:r w:rsidRPr="00B3363C">
        <w:rPr>
          <w:rFonts w:ascii="Verdana" w:hAnsi="Verdana"/>
          <w:bCs/>
          <w:sz w:val="18"/>
          <w:szCs w:val="18"/>
        </w:rPr>
        <w:t>No</w:t>
      </w:r>
      <w:proofErr w:type="spellEnd"/>
      <w:r w:rsidRPr="00B3363C">
        <w:rPr>
          <w:rFonts w:ascii="Verdana" w:hAnsi="Verdana"/>
          <w:bCs/>
          <w:sz w:val="18"/>
          <w:szCs w:val="18"/>
        </w:rPr>
        <w:t xml:space="preserve"> </w:t>
      </w:r>
      <w:proofErr w:type="spellStart"/>
      <w:r w:rsidRPr="00B3363C">
        <w:rPr>
          <w:rFonts w:ascii="Verdana" w:hAnsi="Verdana"/>
          <w:bCs/>
          <w:sz w:val="18"/>
          <w:szCs w:val="18"/>
        </w:rPr>
        <w:t>substances</w:t>
      </w:r>
      <w:proofErr w:type="spellEnd"/>
      <w:r w:rsidRPr="00B3363C">
        <w:rPr>
          <w:rFonts w:ascii="Verdana" w:hAnsi="Verdana"/>
          <w:bCs/>
          <w:sz w:val="18"/>
          <w:szCs w:val="18"/>
        </w:rPr>
        <w:t xml:space="preserve"> </w:t>
      </w:r>
      <w:proofErr w:type="spellStart"/>
      <w:r w:rsidRPr="00B3363C">
        <w:rPr>
          <w:rFonts w:ascii="Verdana" w:hAnsi="Verdana"/>
          <w:bCs/>
          <w:sz w:val="18"/>
          <w:szCs w:val="18"/>
        </w:rPr>
        <w:t>may</w:t>
      </w:r>
      <w:proofErr w:type="spellEnd"/>
      <w:r w:rsidRPr="00B3363C">
        <w:rPr>
          <w:rFonts w:ascii="Verdana" w:hAnsi="Verdana"/>
          <w:bCs/>
          <w:sz w:val="18"/>
          <w:szCs w:val="18"/>
        </w:rPr>
        <w:t xml:space="preserve"> </w:t>
      </w:r>
      <w:proofErr w:type="spellStart"/>
      <w:r w:rsidRPr="00B3363C">
        <w:rPr>
          <w:rFonts w:ascii="Verdana" w:hAnsi="Verdana"/>
          <w:bCs/>
          <w:sz w:val="18"/>
          <w:szCs w:val="18"/>
        </w:rPr>
        <w:t>be</w:t>
      </w:r>
      <w:proofErr w:type="spellEnd"/>
      <w:r w:rsidRPr="00B3363C">
        <w:rPr>
          <w:rFonts w:ascii="Verdana" w:hAnsi="Verdana"/>
          <w:bCs/>
          <w:sz w:val="18"/>
          <w:szCs w:val="18"/>
        </w:rPr>
        <w:t xml:space="preserve"> </w:t>
      </w:r>
      <w:proofErr w:type="spellStart"/>
      <w:r w:rsidRPr="00B3363C">
        <w:rPr>
          <w:rFonts w:ascii="Verdana" w:hAnsi="Verdana"/>
          <w:bCs/>
          <w:sz w:val="18"/>
          <w:szCs w:val="18"/>
        </w:rPr>
        <w:t>added</w:t>
      </w:r>
      <w:proofErr w:type="spellEnd"/>
      <w:r w:rsidRPr="00B3363C">
        <w:rPr>
          <w:rFonts w:ascii="Verdana" w:hAnsi="Verdana"/>
          <w:bCs/>
          <w:sz w:val="18"/>
          <w:szCs w:val="18"/>
        </w:rPr>
        <w:t xml:space="preserve"> </w:t>
      </w:r>
      <w:proofErr w:type="spellStart"/>
      <w:r w:rsidRPr="00B3363C">
        <w:rPr>
          <w:rFonts w:ascii="Verdana" w:hAnsi="Verdana"/>
          <w:bCs/>
          <w:sz w:val="18"/>
          <w:szCs w:val="18"/>
        </w:rPr>
        <w:t>to</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product</w:t>
      </w:r>
      <w:proofErr w:type="spellEnd"/>
      <w:r w:rsidRPr="00B3363C">
        <w:rPr>
          <w:rFonts w:ascii="Verdana" w:hAnsi="Verdana"/>
          <w:bCs/>
          <w:sz w:val="18"/>
          <w:szCs w:val="18"/>
        </w:rPr>
        <w:t xml:space="preserve"> </w:t>
      </w:r>
      <w:proofErr w:type="spellStart"/>
      <w:r w:rsidRPr="00B3363C">
        <w:rPr>
          <w:rFonts w:ascii="Verdana" w:hAnsi="Verdana"/>
          <w:bCs/>
          <w:sz w:val="18"/>
          <w:szCs w:val="18"/>
        </w:rPr>
        <w:t>that</w:t>
      </w:r>
      <w:proofErr w:type="spellEnd"/>
      <w:r w:rsidRPr="00B3363C">
        <w:rPr>
          <w:rFonts w:ascii="Verdana" w:hAnsi="Verdana"/>
          <w:bCs/>
          <w:sz w:val="18"/>
          <w:szCs w:val="18"/>
        </w:rPr>
        <w:t xml:space="preserve"> </w:t>
      </w:r>
    </w:p>
    <w:p w14:paraId="5A4E9313" w14:textId="0718EEFA" w:rsidR="00B3363C" w:rsidRPr="00B3363C" w:rsidRDefault="00B3363C" w:rsidP="00B3363C">
      <w:pPr>
        <w:pStyle w:val="Listenabsatz"/>
        <w:numPr>
          <w:ilvl w:val="0"/>
          <w:numId w:val="30"/>
        </w:numPr>
        <w:rPr>
          <w:rFonts w:ascii="Verdana" w:hAnsi="Verdana"/>
          <w:bCs/>
          <w:sz w:val="18"/>
          <w:szCs w:val="18"/>
        </w:rPr>
      </w:pPr>
      <w:proofErr w:type="spellStart"/>
      <w:r w:rsidRPr="00B3363C">
        <w:rPr>
          <w:rFonts w:ascii="Verdana" w:hAnsi="Verdana"/>
          <w:bCs/>
          <w:sz w:val="18"/>
          <w:szCs w:val="18"/>
        </w:rPr>
        <w:t>according</w:t>
      </w:r>
      <w:proofErr w:type="spellEnd"/>
      <w:r w:rsidRPr="00B3363C">
        <w:rPr>
          <w:rFonts w:ascii="Verdana" w:hAnsi="Verdana"/>
          <w:bCs/>
          <w:sz w:val="18"/>
          <w:szCs w:val="18"/>
        </w:rPr>
        <w:t xml:space="preserve"> </w:t>
      </w:r>
      <w:proofErr w:type="spellStart"/>
      <w:r w:rsidRPr="00B3363C">
        <w:rPr>
          <w:rFonts w:ascii="Verdana" w:hAnsi="Verdana"/>
          <w:bCs/>
          <w:sz w:val="18"/>
          <w:szCs w:val="18"/>
        </w:rPr>
        <w:t>to</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criteria</w:t>
      </w:r>
      <w:proofErr w:type="spellEnd"/>
      <w:r w:rsidRPr="00B3363C">
        <w:rPr>
          <w:rFonts w:ascii="Verdana" w:hAnsi="Verdana"/>
          <w:bCs/>
          <w:sz w:val="18"/>
          <w:szCs w:val="18"/>
        </w:rPr>
        <w:t xml:space="preserve"> </w:t>
      </w:r>
      <w:proofErr w:type="spellStart"/>
      <w:r w:rsidRPr="00B3363C">
        <w:rPr>
          <w:rFonts w:ascii="Verdana" w:hAnsi="Verdana"/>
          <w:bCs/>
          <w:sz w:val="18"/>
          <w:szCs w:val="18"/>
        </w:rPr>
        <w:t>of</w:t>
      </w:r>
      <w:proofErr w:type="spellEnd"/>
      <w:r w:rsidRPr="00B3363C">
        <w:rPr>
          <w:rFonts w:ascii="Verdana" w:hAnsi="Verdana"/>
          <w:bCs/>
          <w:sz w:val="18"/>
          <w:szCs w:val="18"/>
        </w:rPr>
        <w:t xml:space="preserve"> Regulation (EC) </w:t>
      </w:r>
      <w:proofErr w:type="spellStart"/>
      <w:r w:rsidRPr="00B3363C">
        <w:rPr>
          <w:rFonts w:ascii="Verdana" w:hAnsi="Verdana"/>
          <w:bCs/>
          <w:sz w:val="18"/>
          <w:szCs w:val="18"/>
        </w:rPr>
        <w:t>No</w:t>
      </w:r>
      <w:proofErr w:type="spellEnd"/>
      <w:r w:rsidRPr="00B3363C">
        <w:rPr>
          <w:rFonts w:ascii="Verdana" w:hAnsi="Verdana"/>
          <w:bCs/>
          <w:sz w:val="18"/>
          <w:szCs w:val="18"/>
        </w:rPr>
        <w:t xml:space="preserve"> 1272/2008 (CLP) </w:t>
      </w:r>
      <w:proofErr w:type="spellStart"/>
      <w:r w:rsidRPr="00B3363C">
        <w:rPr>
          <w:rFonts w:ascii="Verdana" w:hAnsi="Verdana"/>
          <w:bCs/>
          <w:sz w:val="18"/>
          <w:szCs w:val="18"/>
        </w:rPr>
        <w:t>are</w:t>
      </w:r>
      <w:proofErr w:type="spellEnd"/>
      <w:r w:rsidRPr="00B3363C">
        <w:rPr>
          <w:rFonts w:ascii="Verdana" w:hAnsi="Verdana"/>
          <w:bCs/>
          <w:sz w:val="18"/>
          <w:szCs w:val="18"/>
        </w:rPr>
        <w:t xml:space="preserve"> </w:t>
      </w:r>
      <w:proofErr w:type="spellStart"/>
      <w:r w:rsidRPr="00B3363C">
        <w:rPr>
          <w:rFonts w:ascii="Verdana" w:hAnsi="Verdana"/>
          <w:bCs/>
          <w:sz w:val="18"/>
          <w:szCs w:val="18"/>
        </w:rPr>
        <w:t>classified</w:t>
      </w:r>
      <w:proofErr w:type="spellEnd"/>
      <w:r w:rsidRPr="00B3363C">
        <w:rPr>
          <w:rFonts w:ascii="Verdana" w:hAnsi="Verdana"/>
          <w:bCs/>
          <w:sz w:val="18"/>
          <w:szCs w:val="18"/>
        </w:rPr>
        <w:t xml:space="preserve"> </w:t>
      </w:r>
      <w:proofErr w:type="spellStart"/>
      <w:r w:rsidRPr="00B3363C">
        <w:rPr>
          <w:rFonts w:ascii="Verdana" w:hAnsi="Verdana"/>
          <w:bCs/>
          <w:sz w:val="18"/>
          <w:szCs w:val="18"/>
        </w:rPr>
        <w:t>with</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following</w:t>
      </w:r>
      <w:proofErr w:type="spellEnd"/>
      <w:r w:rsidRPr="00B3363C">
        <w:rPr>
          <w:rFonts w:ascii="Verdana" w:hAnsi="Verdana"/>
          <w:bCs/>
          <w:sz w:val="18"/>
          <w:szCs w:val="18"/>
        </w:rPr>
        <w:t xml:space="preserve"> H </w:t>
      </w:r>
      <w:proofErr w:type="spellStart"/>
      <w:r w:rsidRPr="00B3363C">
        <w:rPr>
          <w:rFonts w:ascii="Verdana" w:hAnsi="Verdana"/>
          <w:bCs/>
          <w:sz w:val="18"/>
          <w:szCs w:val="18"/>
        </w:rPr>
        <w:t>Phrases</w:t>
      </w:r>
      <w:proofErr w:type="spellEnd"/>
      <w:r w:rsidRPr="00B3363C">
        <w:rPr>
          <w:rFonts w:ascii="Verdana" w:hAnsi="Verdana"/>
          <w:bCs/>
          <w:sz w:val="18"/>
          <w:szCs w:val="18"/>
        </w:rPr>
        <w:t xml:space="preserve"> </w:t>
      </w:r>
      <w:proofErr w:type="spellStart"/>
      <w:r w:rsidRPr="00B3363C">
        <w:rPr>
          <w:rFonts w:ascii="Verdana" w:hAnsi="Verdana"/>
          <w:bCs/>
          <w:sz w:val="18"/>
          <w:szCs w:val="18"/>
        </w:rPr>
        <w:t>named</w:t>
      </w:r>
      <w:proofErr w:type="spellEnd"/>
      <w:r w:rsidRPr="00B3363C">
        <w:rPr>
          <w:rFonts w:ascii="Verdana" w:hAnsi="Verdana"/>
          <w:bCs/>
          <w:sz w:val="18"/>
          <w:szCs w:val="18"/>
        </w:rPr>
        <w:t xml:space="preserve"> in Table 1 </w:t>
      </w:r>
      <w:proofErr w:type="spellStart"/>
      <w:r w:rsidRPr="00B3363C">
        <w:rPr>
          <w:rFonts w:ascii="Verdana" w:hAnsi="Verdana"/>
          <w:bCs/>
          <w:sz w:val="18"/>
          <w:szCs w:val="18"/>
        </w:rPr>
        <w:t>or</w:t>
      </w:r>
      <w:proofErr w:type="spellEnd"/>
      <w:r w:rsidRPr="00B3363C">
        <w:rPr>
          <w:rFonts w:ascii="Verdana" w:hAnsi="Verdana"/>
          <w:bCs/>
          <w:sz w:val="18"/>
          <w:szCs w:val="18"/>
        </w:rPr>
        <w:t xml:space="preserve"> </w:t>
      </w:r>
      <w:proofErr w:type="spellStart"/>
      <w:r w:rsidRPr="00B3363C">
        <w:rPr>
          <w:rFonts w:ascii="Verdana" w:hAnsi="Verdana"/>
          <w:bCs/>
          <w:sz w:val="18"/>
          <w:szCs w:val="18"/>
        </w:rPr>
        <w:t>which</w:t>
      </w:r>
      <w:proofErr w:type="spellEnd"/>
      <w:r w:rsidRPr="00B3363C">
        <w:rPr>
          <w:rFonts w:ascii="Verdana" w:hAnsi="Verdana"/>
          <w:bCs/>
          <w:sz w:val="18"/>
          <w:szCs w:val="18"/>
        </w:rPr>
        <w:t xml:space="preserve"> </w:t>
      </w:r>
      <w:proofErr w:type="spellStart"/>
      <w:r w:rsidRPr="00B3363C">
        <w:rPr>
          <w:rFonts w:ascii="Verdana" w:hAnsi="Verdana"/>
          <w:bCs/>
          <w:sz w:val="18"/>
          <w:szCs w:val="18"/>
        </w:rPr>
        <w:t>meet</w:t>
      </w:r>
      <w:proofErr w:type="spellEnd"/>
      <w:r w:rsidRPr="00B3363C">
        <w:rPr>
          <w:rFonts w:ascii="Verdana" w:hAnsi="Verdana"/>
          <w:bCs/>
          <w:sz w:val="18"/>
          <w:szCs w:val="18"/>
        </w:rPr>
        <w:t xml:space="preserve">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criteria</w:t>
      </w:r>
      <w:proofErr w:type="spellEnd"/>
      <w:r w:rsidRPr="00B3363C">
        <w:rPr>
          <w:rFonts w:ascii="Verdana" w:hAnsi="Verdana"/>
          <w:bCs/>
          <w:sz w:val="18"/>
          <w:szCs w:val="18"/>
        </w:rPr>
        <w:t xml:space="preserve"> </w:t>
      </w:r>
      <w:proofErr w:type="spellStart"/>
      <w:r w:rsidRPr="00B3363C">
        <w:rPr>
          <w:rFonts w:ascii="Verdana" w:hAnsi="Verdana"/>
          <w:bCs/>
          <w:sz w:val="18"/>
          <w:szCs w:val="18"/>
        </w:rPr>
        <w:t>for</w:t>
      </w:r>
      <w:proofErr w:type="spellEnd"/>
      <w:r w:rsidRPr="00B3363C">
        <w:rPr>
          <w:rFonts w:ascii="Verdana" w:hAnsi="Verdana"/>
          <w:bCs/>
          <w:sz w:val="18"/>
          <w:szCs w:val="18"/>
        </w:rPr>
        <w:t xml:space="preserve"> such </w:t>
      </w:r>
      <w:proofErr w:type="spellStart"/>
      <w:r w:rsidRPr="00B3363C">
        <w:rPr>
          <w:rFonts w:ascii="Verdana" w:hAnsi="Verdana"/>
          <w:bCs/>
          <w:sz w:val="18"/>
          <w:szCs w:val="18"/>
        </w:rPr>
        <w:t>classification</w:t>
      </w:r>
      <w:proofErr w:type="spellEnd"/>
      <w:r w:rsidRPr="00B3363C">
        <w:rPr>
          <w:rFonts w:ascii="Verdana" w:hAnsi="Verdana"/>
          <w:bCs/>
          <w:sz w:val="18"/>
          <w:szCs w:val="18"/>
        </w:rPr>
        <w:t>.</w:t>
      </w:r>
    </w:p>
    <w:p w14:paraId="2EB5D65A" w14:textId="4C68E35C" w:rsidR="00B3363C" w:rsidRPr="00B3363C" w:rsidRDefault="00B3363C" w:rsidP="00B3363C">
      <w:pPr>
        <w:pStyle w:val="Listenabsatz"/>
        <w:numPr>
          <w:ilvl w:val="0"/>
          <w:numId w:val="30"/>
        </w:numPr>
        <w:rPr>
          <w:rFonts w:ascii="Verdana" w:hAnsi="Verdana"/>
          <w:bCs/>
          <w:sz w:val="18"/>
          <w:szCs w:val="18"/>
        </w:rPr>
      </w:pPr>
      <w:proofErr w:type="spellStart"/>
      <w:r w:rsidRPr="00B3363C">
        <w:rPr>
          <w:rFonts w:ascii="Verdana" w:hAnsi="Verdana"/>
          <w:bCs/>
          <w:sz w:val="18"/>
          <w:szCs w:val="18"/>
        </w:rPr>
        <w:t>are</w:t>
      </w:r>
      <w:proofErr w:type="spellEnd"/>
      <w:r w:rsidRPr="00B3363C">
        <w:rPr>
          <w:rFonts w:ascii="Verdana" w:hAnsi="Verdana"/>
          <w:bCs/>
          <w:sz w:val="18"/>
          <w:szCs w:val="18"/>
        </w:rPr>
        <w:t xml:space="preserve"> </w:t>
      </w:r>
      <w:proofErr w:type="spellStart"/>
      <w:r w:rsidRPr="00B3363C">
        <w:rPr>
          <w:rFonts w:ascii="Verdana" w:hAnsi="Verdana"/>
          <w:bCs/>
          <w:sz w:val="18"/>
          <w:szCs w:val="18"/>
        </w:rPr>
        <w:t>classified</w:t>
      </w:r>
      <w:proofErr w:type="spellEnd"/>
      <w:r w:rsidRPr="00B3363C">
        <w:rPr>
          <w:rFonts w:ascii="Verdana" w:hAnsi="Verdana"/>
          <w:bCs/>
          <w:sz w:val="18"/>
          <w:szCs w:val="18"/>
        </w:rPr>
        <w:t xml:space="preserve"> </w:t>
      </w:r>
      <w:proofErr w:type="spellStart"/>
      <w:r w:rsidRPr="00B3363C">
        <w:rPr>
          <w:rFonts w:ascii="Verdana" w:hAnsi="Verdana"/>
          <w:bCs/>
          <w:sz w:val="18"/>
          <w:szCs w:val="18"/>
        </w:rPr>
        <w:t>as</w:t>
      </w:r>
      <w:proofErr w:type="spellEnd"/>
      <w:r w:rsidRPr="00B3363C">
        <w:rPr>
          <w:rFonts w:ascii="Verdana" w:hAnsi="Verdana"/>
          <w:bCs/>
          <w:sz w:val="18"/>
          <w:szCs w:val="18"/>
        </w:rPr>
        <w:t xml:space="preserve"> </w:t>
      </w:r>
      <w:proofErr w:type="spellStart"/>
      <w:r w:rsidRPr="00B3363C">
        <w:rPr>
          <w:rFonts w:ascii="Verdana" w:hAnsi="Verdana"/>
          <w:bCs/>
          <w:sz w:val="18"/>
          <w:szCs w:val="18"/>
        </w:rPr>
        <w:t>carcinogenic</w:t>
      </w:r>
      <w:proofErr w:type="spellEnd"/>
      <w:r w:rsidRPr="00B3363C">
        <w:rPr>
          <w:rFonts w:ascii="Verdana" w:hAnsi="Verdana"/>
          <w:bCs/>
          <w:sz w:val="18"/>
          <w:szCs w:val="18"/>
        </w:rPr>
        <w:t xml:space="preserve">, </w:t>
      </w:r>
      <w:proofErr w:type="spellStart"/>
      <w:r w:rsidRPr="00B3363C">
        <w:rPr>
          <w:rFonts w:ascii="Verdana" w:hAnsi="Verdana"/>
          <w:bCs/>
          <w:sz w:val="18"/>
          <w:szCs w:val="18"/>
        </w:rPr>
        <w:t>mutagenic</w:t>
      </w:r>
      <w:proofErr w:type="spellEnd"/>
      <w:r w:rsidRPr="00B3363C">
        <w:rPr>
          <w:rFonts w:ascii="Verdana" w:hAnsi="Verdana"/>
          <w:bCs/>
          <w:sz w:val="18"/>
          <w:szCs w:val="18"/>
        </w:rPr>
        <w:t xml:space="preserve"> </w:t>
      </w:r>
      <w:proofErr w:type="spellStart"/>
      <w:r w:rsidRPr="00B3363C">
        <w:rPr>
          <w:rFonts w:ascii="Verdana" w:hAnsi="Verdana"/>
          <w:bCs/>
          <w:sz w:val="18"/>
          <w:szCs w:val="18"/>
        </w:rPr>
        <w:t>or</w:t>
      </w:r>
      <w:proofErr w:type="spellEnd"/>
      <w:r w:rsidRPr="00B3363C">
        <w:rPr>
          <w:rFonts w:ascii="Verdana" w:hAnsi="Verdana"/>
          <w:bCs/>
          <w:sz w:val="18"/>
          <w:szCs w:val="18"/>
        </w:rPr>
        <w:t xml:space="preserve"> </w:t>
      </w:r>
      <w:proofErr w:type="spellStart"/>
      <w:r w:rsidRPr="00B3363C">
        <w:rPr>
          <w:rFonts w:ascii="Verdana" w:hAnsi="Verdana"/>
          <w:bCs/>
          <w:sz w:val="18"/>
          <w:szCs w:val="18"/>
        </w:rPr>
        <w:t>reprotoxic</w:t>
      </w:r>
      <w:proofErr w:type="spellEnd"/>
      <w:r w:rsidRPr="00B3363C">
        <w:rPr>
          <w:rFonts w:ascii="Verdana" w:hAnsi="Verdana"/>
          <w:bCs/>
          <w:sz w:val="18"/>
          <w:szCs w:val="18"/>
        </w:rPr>
        <w:t xml:space="preserve"> </w:t>
      </w:r>
      <w:proofErr w:type="spellStart"/>
      <w:r w:rsidRPr="00B3363C">
        <w:rPr>
          <w:rFonts w:ascii="Verdana" w:hAnsi="Verdana"/>
          <w:bCs/>
          <w:sz w:val="18"/>
          <w:szCs w:val="18"/>
        </w:rPr>
        <w:t>substances</w:t>
      </w:r>
      <w:proofErr w:type="spellEnd"/>
      <w:r w:rsidRPr="00B3363C">
        <w:rPr>
          <w:rFonts w:ascii="Verdana" w:hAnsi="Verdana"/>
          <w:bCs/>
          <w:sz w:val="18"/>
          <w:szCs w:val="18"/>
        </w:rPr>
        <w:t xml:space="preserve"> in </w:t>
      </w:r>
      <w:proofErr w:type="spellStart"/>
      <w:r w:rsidRPr="00B3363C">
        <w:rPr>
          <w:rFonts w:ascii="Verdana" w:hAnsi="Verdana"/>
          <w:bCs/>
          <w:sz w:val="18"/>
          <w:szCs w:val="18"/>
        </w:rPr>
        <w:t>the</w:t>
      </w:r>
      <w:proofErr w:type="spellEnd"/>
      <w:r w:rsidRPr="00B3363C">
        <w:rPr>
          <w:rFonts w:ascii="Verdana" w:hAnsi="Verdana"/>
          <w:bCs/>
          <w:sz w:val="18"/>
          <w:szCs w:val="18"/>
        </w:rPr>
        <w:t xml:space="preserve"> </w:t>
      </w:r>
      <w:proofErr w:type="spellStart"/>
      <w:r w:rsidRPr="00B3363C">
        <w:rPr>
          <w:rFonts w:ascii="Verdana" w:hAnsi="Verdana"/>
          <w:bCs/>
          <w:sz w:val="18"/>
          <w:szCs w:val="18"/>
        </w:rPr>
        <w:t>currently</w:t>
      </w:r>
      <w:proofErr w:type="spellEnd"/>
      <w:r w:rsidRPr="00B3363C">
        <w:rPr>
          <w:rFonts w:ascii="Verdana" w:hAnsi="Verdana"/>
          <w:bCs/>
          <w:sz w:val="18"/>
          <w:szCs w:val="18"/>
        </w:rPr>
        <w:t xml:space="preserve"> valid </w:t>
      </w:r>
      <w:proofErr w:type="spellStart"/>
      <w:r w:rsidRPr="00B3363C">
        <w:rPr>
          <w:rFonts w:ascii="Verdana" w:hAnsi="Verdana"/>
          <w:bCs/>
          <w:sz w:val="18"/>
          <w:szCs w:val="18"/>
        </w:rPr>
        <w:t>version</w:t>
      </w:r>
      <w:proofErr w:type="spellEnd"/>
      <w:r w:rsidRPr="00B3363C">
        <w:rPr>
          <w:rFonts w:ascii="Verdana" w:hAnsi="Verdana"/>
          <w:bCs/>
          <w:sz w:val="18"/>
          <w:szCs w:val="18"/>
        </w:rPr>
        <w:t xml:space="preserve"> </w:t>
      </w:r>
      <w:proofErr w:type="spellStart"/>
      <w:r w:rsidRPr="00B3363C">
        <w:rPr>
          <w:rFonts w:ascii="Verdana" w:hAnsi="Verdana"/>
          <w:bCs/>
          <w:sz w:val="18"/>
          <w:szCs w:val="18"/>
        </w:rPr>
        <w:t>of</w:t>
      </w:r>
      <w:proofErr w:type="spellEnd"/>
      <w:r w:rsidRPr="00B3363C">
        <w:rPr>
          <w:rFonts w:ascii="Verdana" w:hAnsi="Verdana"/>
          <w:bCs/>
          <w:sz w:val="18"/>
          <w:szCs w:val="18"/>
        </w:rPr>
        <w:t xml:space="preserve"> TRGS 905.</w:t>
      </w:r>
    </w:p>
    <w:p w14:paraId="4159A5F3" w14:textId="77777777" w:rsidR="00221A2C" w:rsidRDefault="00221A2C" w:rsidP="00CA1F2E">
      <w:pPr>
        <w:keepNext/>
        <w:rPr>
          <w:rFonts w:ascii="Verdana" w:hAnsi="Verdana"/>
          <w:bCs/>
          <w:sz w:val="18"/>
          <w:szCs w:val="18"/>
        </w:rPr>
      </w:pPr>
    </w:p>
    <w:p w14:paraId="6682F6C5" w14:textId="09A9EA85" w:rsidR="00EC0F02" w:rsidRPr="00CA1F2E" w:rsidRDefault="005D217E" w:rsidP="00CA1F2E">
      <w:pPr>
        <w:keepNext/>
        <w:rPr>
          <w:rFonts w:ascii="Verdana" w:hAnsi="Verdana"/>
          <w:bCs/>
          <w:sz w:val="18"/>
          <w:szCs w:val="18"/>
        </w:rPr>
      </w:pPr>
      <w:r w:rsidRPr="005D217E">
        <w:rPr>
          <w:rFonts w:ascii="Verdana" w:hAnsi="Verdana"/>
          <w:bCs/>
          <w:sz w:val="18"/>
          <w:szCs w:val="18"/>
        </w:rPr>
        <w:t xml:space="preserve">Table 1: H </w:t>
      </w:r>
      <w:proofErr w:type="spellStart"/>
      <w:r w:rsidRPr="005D217E">
        <w:rPr>
          <w:rFonts w:ascii="Verdana" w:hAnsi="Verdana"/>
          <w:bCs/>
          <w:sz w:val="18"/>
          <w:szCs w:val="18"/>
        </w:rPr>
        <w:t>Phrases</w:t>
      </w:r>
      <w:proofErr w:type="spellEnd"/>
      <w:r w:rsidRPr="005D217E">
        <w:rPr>
          <w:rFonts w:ascii="Verdana" w:hAnsi="Verdana"/>
          <w:bCs/>
          <w:sz w:val="18"/>
          <w:szCs w:val="18"/>
        </w:rPr>
        <w:t xml:space="preserve"> </w:t>
      </w:r>
      <w:proofErr w:type="spellStart"/>
      <w:r w:rsidRPr="005D217E">
        <w:rPr>
          <w:rFonts w:ascii="Verdana" w:hAnsi="Verdana"/>
          <w:bCs/>
          <w:sz w:val="18"/>
          <w:szCs w:val="18"/>
        </w:rPr>
        <w:t>according</w:t>
      </w:r>
      <w:proofErr w:type="spellEnd"/>
      <w:r w:rsidRPr="005D217E">
        <w:rPr>
          <w:rFonts w:ascii="Verdana" w:hAnsi="Verdana"/>
          <w:bCs/>
          <w:sz w:val="18"/>
          <w:szCs w:val="18"/>
        </w:rPr>
        <w:t xml:space="preserve"> </w:t>
      </w:r>
      <w:proofErr w:type="spellStart"/>
      <w:r w:rsidRPr="005D217E">
        <w:rPr>
          <w:rFonts w:ascii="Verdana" w:hAnsi="Verdana"/>
          <w:bCs/>
          <w:sz w:val="18"/>
          <w:szCs w:val="18"/>
        </w:rPr>
        <w:t>to</w:t>
      </w:r>
      <w:proofErr w:type="spellEnd"/>
      <w:r w:rsidRPr="005D217E">
        <w:rPr>
          <w:rFonts w:ascii="Verdana" w:hAnsi="Verdana"/>
          <w:bCs/>
          <w:sz w:val="18"/>
          <w:szCs w:val="18"/>
        </w:rPr>
        <w:t xml:space="preserve"> </w:t>
      </w:r>
      <w:proofErr w:type="spellStart"/>
      <w:r w:rsidRPr="005D217E">
        <w:rPr>
          <w:rFonts w:ascii="Verdana" w:hAnsi="Verdana"/>
          <w:bCs/>
          <w:sz w:val="18"/>
          <w:szCs w:val="18"/>
        </w:rPr>
        <w:t>the</w:t>
      </w:r>
      <w:proofErr w:type="spellEnd"/>
      <w:r w:rsidRPr="005D217E">
        <w:rPr>
          <w:rFonts w:ascii="Verdana" w:hAnsi="Verdana"/>
          <w:bCs/>
          <w:sz w:val="18"/>
          <w:szCs w:val="18"/>
        </w:rPr>
        <w:t xml:space="preserve"> </w:t>
      </w:r>
      <w:proofErr w:type="gramStart"/>
      <w:r w:rsidRPr="005D217E">
        <w:rPr>
          <w:rFonts w:ascii="Verdana" w:hAnsi="Verdana"/>
          <w:bCs/>
          <w:sz w:val="18"/>
          <w:szCs w:val="18"/>
        </w:rPr>
        <w:t>CLP Regulation</w:t>
      </w:r>
      <w:proofErr w:type="gramEnd"/>
    </w:p>
    <w:tbl>
      <w:tblPr>
        <w:tblStyle w:val="TabellefrVergabegrundlageKopfzeilegrau"/>
        <w:tblW w:w="0" w:type="auto"/>
        <w:tblLook w:val="04A0" w:firstRow="1" w:lastRow="0" w:firstColumn="1" w:lastColumn="0" w:noHBand="0" w:noVBand="1"/>
      </w:tblPr>
      <w:tblGrid>
        <w:gridCol w:w="3114"/>
        <w:gridCol w:w="6514"/>
      </w:tblGrid>
      <w:tr w:rsidR="00CA1F2E" w:rsidRPr="00CA1F2E" w14:paraId="6AFF94B9" w14:textId="77777777" w:rsidTr="008E726A">
        <w:trPr>
          <w:cnfStyle w:val="100000000000" w:firstRow="1" w:lastRow="0" w:firstColumn="0" w:lastColumn="0" w:oddVBand="0" w:evenVBand="0" w:oddHBand="0" w:evenHBand="0" w:firstRowFirstColumn="0" w:firstRowLastColumn="0" w:lastRowFirstColumn="0" w:lastRowLastColumn="0"/>
        </w:trPr>
        <w:tc>
          <w:tcPr>
            <w:tcW w:w="3114" w:type="dxa"/>
            <w:vAlign w:val="top"/>
          </w:tcPr>
          <w:p w14:paraId="2B9B4258" w14:textId="65CA3CC5" w:rsidR="00CA1F2E" w:rsidRPr="00CA1F2E" w:rsidRDefault="005D217E" w:rsidP="00C478C4">
            <w:pPr>
              <w:pStyle w:val="Tabellentextfettkleinlinksbndig"/>
              <w:rPr>
                <w:rFonts w:eastAsiaTheme="minorHAnsi"/>
                <w:b w:val="0"/>
                <w:bCs/>
                <w:lang w:eastAsia="en-US"/>
              </w:rPr>
            </w:pPr>
            <w:r>
              <w:rPr>
                <w:rFonts w:eastAsiaTheme="minorHAnsi"/>
                <w:b w:val="0"/>
                <w:bCs/>
                <w:lang w:eastAsia="en-US"/>
              </w:rPr>
              <w:t xml:space="preserve">H </w:t>
            </w:r>
            <w:proofErr w:type="spellStart"/>
            <w:r>
              <w:rPr>
                <w:rFonts w:eastAsiaTheme="minorHAnsi"/>
                <w:b w:val="0"/>
                <w:bCs/>
                <w:lang w:eastAsia="en-US"/>
              </w:rPr>
              <w:t>Phrases</w:t>
            </w:r>
            <w:proofErr w:type="spellEnd"/>
            <w:r>
              <w:rPr>
                <w:rFonts w:eastAsiaTheme="minorHAnsi"/>
                <w:b w:val="0"/>
                <w:bCs/>
                <w:lang w:eastAsia="en-US"/>
              </w:rPr>
              <w:t xml:space="preserve"> </w:t>
            </w:r>
            <w:proofErr w:type="spellStart"/>
            <w:r>
              <w:rPr>
                <w:rFonts w:eastAsiaTheme="minorHAnsi"/>
                <w:b w:val="0"/>
                <w:bCs/>
                <w:lang w:eastAsia="en-US"/>
              </w:rPr>
              <w:t>according</w:t>
            </w:r>
            <w:proofErr w:type="spellEnd"/>
            <w:r>
              <w:rPr>
                <w:rFonts w:eastAsiaTheme="minorHAnsi"/>
                <w:b w:val="0"/>
                <w:bCs/>
                <w:lang w:eastAsia="en-US"/>
              </w:rPr>
              <w:t xml:space="preserve"> </w:t>
            </w:r>
            <w:proofErr w:type="spellStart"/>
            <w:r>
              <w:rPr>
                <w:rFonts w:eastAsiaTheme="minorHAnsi"/>
                <w:b w:val="0"/>
                <w:bCs/>
                <w:lang w:eastAsia="en-US"/>
              </w:rPr>
              <w:t>to</w:t>
            </w:r>
            <w:proofErr w:type="spellEnd"/>
            <w:r w:rsidR="008E726A">
              <w:rPr>
                <w:rFonts w:eastAsiaTheme="minorHAnsi"/>
                <w:b w:val="0"/>
                <w:bCs/>
                <w:lang w:eastAsia="en-US"/>
              </w:rPr>
              <w:t xml:space="preserve"> </w:t>
            </w:r>
            <w:proofErr w:type="spellStart"/>
            <w:r>
              <w:rPr>
                <w:rFonts w:eastAsiaTheme="minorHAnsi"/>
                <w:b w:val="0"/>
                <w:bCs/>
                <w:lang w:eastAsia="en-US"/>
              </w:rPr>
              <w:t>the</w:t>
            </w:r>
            <w:proofErr w:type="spellEnd"/>
            <w:r>
              <w:rPr>
                <w:rFonts w:eastAsiaTheme="minorHAnsi"/>
                <w:b w:val="0"/>
                <w:bCs/>
                <w:lang w:eastAsia="en-US"/>
              </w:rPr>
              <w:t xml:space="preserve"> </w:t>
            </w:r>
            <w:proofErr w:type="gramStart"/>
            <w:r>
              <w:rPr>
                <w:rFonts w:eastAsiaTheme="minorHAnsi"/>
                <w:b w:val="0"/>
                <w:bCs/>
                <w:lang w:eastAsia="en-US"/>
              </w:rPr>
              <w:t>CLP Regulation</w:t>
            </w:r>
            <w:proofErr w:type="gramEnd"/>
          </w:p>
        </w:tc>
        <w:tc>
          <w:tcPr>
            <w:tcW w:w="6514" w:type="dxa"/>
            <w:vAlign w:val="top"/>
          </w:tcPr>
          <w:p w14:paraId="7E4CFFD5" w14:textId="175B6538"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Wor</w:t>
            </w:r>
            <w:r w:rsidR="005D217E">
              <w:rPr>
                <w:rFonts w:eastAsiaTheme="minorHAnsi"/>
                <w:b w:val="0"/>
                <w:bCs/>
                <w:lang w:eastAsia="en-US"/>
              </w:rPr>
              <w:t>ding</w:t>
            </w:r>
          </w:p>
        </w:tc>
      </w:tr>
      <w:tr w:rsidR="00CA1F2E" w:rsidRPr="00CA1F2E" w14:paraId="121966E7" w14:textId="77777777" w:rsidTr="008E726A">
        <w:tc>
          <w:tcPr>
            <w:tcW w:w="3114" w:type="dxa"/>
            <w:vAlign w:val="top"/>
          </w:tcPr>
          <w:p w14:paraId="69F97145"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H340</w:t>
            </w:r>
          </w:p>
        </w:tc>
        <w:tc>
          <w:tcPr>
            <w:tcW w:w="6514" w:type="dxa"/>
            <w:vAlign w:val="top"/>
          </w:tcPr>
          <w:p w14:paraId="217B4BD8" w14:textId="4C4C7FE0" w:rsidR="00CA1F2E" w:rsidRPr="00CA1F2E" w:rsidRDefault="005D217E" w:rsidP="00C478C4">
            <w:pPr>
              <w:pStyle w:val="Tabellentextstandardkleinlinksbndig"/>
              <w:rPr>
                <w:rFonts w:eastAsiaTheme="minorHAnsi"/>
                <w:bCs/>
                <w:lang w:eastAsia="en-US"/>
              </w:rPr>
            </w:pP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cause</w:t>
            </w:r>
            <w:proofErr w:type="spellEnd"/>
            <w:r w:rsidRPr="005D217E">
              <w:rPr>
                <w:rFonts w:eastAsiaTheme="minorHAnsi"/>
                <w:bCs/>
                <w:lang w:eastAsia="en-US"/>
              </w:rPr>
              <w:t xml:space="preserve"> </w:t>
            </w:r>
            <w:proofErr w:type="spellStart"/>
            <w:r w:rsidRPr="005D217E">
              <w:rPr>
                <w:rFonts w:eastAsiaTheme="minorHAnsi"/>
                <w:bCs/>
                <w:lang w:eastAsia="en-US"/>
              </w:rPr>
              <w:t>genetic</w:t>
            </w:r>
            <w:proofErr w:type="spellEnd"/>
            <w:r w:rsidRPr="005D217E">
              <w:rPr>
                <w:rFonts w:eastAsiaTheme="minorHAnsi"/>
                <w:bCs/>
                <w:lang w:eastAsia="en-US"/>
              </w:rPr>
              <w:t xml:space="preserve"> </w:t>
            </w:r>
            <w:proofErr w:type="spellStart"/>
            <w:r w:rsidRPr="005D217E">
              <w:rPr>
                <w:rFonts w:eastAsiaTheme="minorHAnsi"/>
                <w:bCs/>
                <w:lang w:eastAsia="en-US"/>
              </w:rPr>
              <w:t>defects</w:t>
            </w:r>
            <w:proofErr w:type="spellEnd"/>
            <w:r w:rsidRPr="005D217E">
              <w:rPr>
                <w:rFonts w:eastAsiaTheme="minorHAnsi"/>
                <w:bCs/>
                <w:lang w:eastAsia="en-US"/>
              </w:rPr>
              <w:t>.</w:t>
            </w:r>
          </w:p>
        </w:tc>
      </w:tr>
      <w:tr w:rsidR="00CA1F2E" w:rsidRPr="00CA1F2E" w14:paraId="4DB6ABE3" w14:textId="77777777" w:rsidTr="008E726A">
        <w:tc>
          <w:tcPr>
            <w:tcW w:w="3114" w:type="dxa"/>
            <w:vAlign w:val="top"/>
          </w:tcPr>
          <w:p w14:paraId="738D5FB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H341</w:t>
            </w:r>
          </w:p>
        </w:tc>
        <w:tc>
          <w:tcPr>
            <w:tcW w:w="6514" w:type="dxa"/>
            <w:vAlign w:val="top"/>
          </w:tcPr>
          <w:p w14:paraId="119CF6D9" w14:textId="65500181" w:rsidR="00CA1F2E" w:rsidRPr="00CA1F2E" w:rsidRDefault="005D217E" w:rsidP="00C478C4">
            <w:pPr>
              <w:pStyle w:val="Tabellentextstandardkleinlinksbndig"/>
              <w:rPr>
                <w:rFonts w:eastAsiaTheme="minorHAnsi"/>
                <w:bCs/>
                <w:lang w:eastAsia="en-US"/>
              </w:rPr>
            </w:pPr>
            <w:proofErr w:type="spellStart"/>
            <w:r>
              <w:rPr>
                <w:rFonts w:eastAsiaTheme="minorHAnsi"/>
                <w:bCs/>
                <w:lang w:eastAsia="en-US"/>
              </w:rPr>
              <w:t>S</w:t>
            </w:r>
            <w:r w:rsidRPr="005D217E">
              <w:rPr>
                <w:rFonts w:eastAsiaTheme="minorHAnsi"/>
                <w:bCs/>
                <w:lang w:eastAsia="en-US"/>
              </w:rPr>
              <w:t>uspected</w:t>
            </w:r>
            <w:proofErr w:type="spellEnd"/>
            <w:r w:rsidRPr="005D217E">
              <w:rPr>
                <w:rFonts w:eastAsiaTheme="minorHAnsi"/>
                <w:bCs/>
                <w:lang w:eastAsia="en-US"/>
              </w:rPr>
              <w:t xml:space="preserve"> </w:t>
            </w:r>
            <w:proofErr w:type="spellStart"/>
            <w:r w:rsidRPr="005D217E">
              <w:rPr>
                <w:rFonts w:eastAsiaTheme="minorHAnsi"/>
                <w:bCs/>
                <w:lang w:eastAsia="en-US"/>
              </w:rPr>
              <w:t>of</w:t>
            </w:r>
            <w:proofErr w:type="spellEnd"/>
            <w:r w:rsidRPr="005D217E">
              <w:rPr>
                <w:rFonts w:eastAsiaTheme="minorHAnsi"/>
                <w:bCs/>
                <w:lang w:eastAsia="en-US"/>
              </w:rPr>
              <w:t xml:space="preserve"> </w:t>
            </w:r>
            <w:proofErr w:type="spellStart"/>
            <w:r w:rsidRPr="005D217E">
              <w:rPr>
                <w:rFonts w:eastAsiaTheme="minorHAnsi"/>
                <w:bCs/>
                <w:lang w:eastAsia="en-US"/>
              </w:rPr>
              <w:t>causing</w:t>
            </w:r>
            <w:proofErr w:type="spellEnd"/>
            <w:r w:rsidRPr="005D217E">
              <w:rPr>
                <w:rFonts w:eastAsiaTheme="minorHAnsi"/>
                <w:bCs/>
                <w:lang w:eastAsia="en-US"/>
              </w:rPr>
              <w:t xml:space="preserve"> </w:t>
            </w:r>
            <w:proofErr w:type="spellStart"/>
            <w:r w:rsidRPr="005D217E">
              <w:rPr>
                <w:rFonts w:eastAsiaTheme="minorHAnsi"/>
                <w:bCs/>
                <w:lang w:eastAsia="en-US"/>
              </w:rPr>
              <w:t>genetic</w:t>
            </w:r>
            <w:proofErr w:type="spellEnd"/>
            <w:r w:rsidRPr="005D217E">
              <w:rPr>
                <w:rFonts w:eastAsiaTheme="minorHAnsi"/>
                <w:bCs/>
                <w:lang w:eastAsia="en-US"/>
              </w:rPr>
              <w:t xml:space="preserve"> </w:t>
            </w:r>
            <w:proofErr w:type="spellStart"/>
            <w:r w:rsidRPr="005D217E">
              <w:rPr>
                <w:rFonts w:eastAsiaTheme="minorHAnsi"/>
                <w:bCs/>
                <w:lang w:eastAsia="en-US"/>
              </w:rPr>
              <w:t>defects</w:t>
            </w:r>
            <w:proofErr w:type="spellEnd"/>
            <w:r w:rsidRPr="005D217E">
              <w:rPr>
                <w:rFonts w:eastAsiaTheme="minorHAnsi"/>
                <w:bCs/>
                <w:lang w:eastAsia="en-US"/>
              </w:rPr>
              <w:t>.</w:t>
            </w:r>
          </w:p>
        </w:tc>
      </w:tr>
      <w:tr w:rsidR="00CA1F2E" w:rsidRPr="00CA1F2E" w14:paraId="4D231D9D" w14:textId="77777777" w:rsidTr="008E726A">
        <w:tc>
          <w:tcPr>
            <w:tcW w:w="3114" w:type="dxa"/>
            <w:vAlign w:val="top"/>
          </w:tcPr>
          <w:p w14:paraId="73ED011F"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w:t>
            </w:r>
          </w:p>
        </w:tc>
        <w:tc>
          <w:tcPr>
            <w:tcW w:w="6514" w:type="dxa"/>
            <w:vAlign w:val="top"/>
          </w:tcPr>
          <w:p w14:paraId="66510469" w14:textId="6CC251F2" w:rsidR="00CA1F2E" w:rsidRPr="00CA1F2E" w:rsidRDefault="005D217E" w:rsidP="00C478C4">
            <w:pPr>
              <w:pStyle w:val="Tabellentextstandardkleinlinksbndig"/>
              <w:rPr>
                <w:rFonts w:eastAsiaTheme="minorHAnsi"/>
                <w:bCs/>
                <w:lang w:eastAsia="en-US"/>
              </w:rPr>
            </w:pP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cause</w:t>
            </w:r>
            <w:proofErr w:type="spellEnd"/>
            <w:r w:rsidRPr="005D217E">
              <w:rPr>
                <w:rFonts w:eastAsiaTheme="minorHAnsi"/>
                <w:bCs/>
                <w:lang w:eastAsia="en-US"/>
              </w:rPr>
              <w:t xml:space="preserve"> </w:t>
            </w:r>
            <w:proofErr w:type="spellStart"/>
            <w:r w:rsidRPr="005D217E">
              <w:rPr>
                <w:rFonts w:eastAsiaTheme="minorHAnsi"/>
                <w:bCs/>
                <w:lang w:eastAsia="en-US"/>
              </w:rPr>
              <w:t>cancer</w:t>
            </w:r>
            <w:proofErr w:type="spellEnd"/>
            <w:r w:rsidRPr="005D217E">
              <w:rPr>
                <w:rFonts w:eastAsiaTheme="minorHAnsi"/>
                <w:bCs/>
                <w:lang w:eastAsia="en-US"/>
              </w:rPr>
              <w:t>.</w:t>
            </w:r>
          </w:p>
        </w:tc>
      </w:tr>
      <w:tr w:rsidR="00CA1F2E" w:rsidRPr="00CA1F2E" w14:paraId="227762A6" w14:textId="77777777" w:rsidTr="008E726A">
        <w:tc>
          <w:tcPr>
            <w:tcW w:w="3114" w:type="dxa"/>
            <w:vAlign w:val="top"/>
          </w:tcPr>
          <w:p w14:paraId="5733F856"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H350i</w:t>
            </w:r>
          </w:p>
        </w:tc>
        <w:tc>
          <w:tcPr>
            <w:tcW w:w="6514" w:type="dxa"/>
            <w:vAlign w:val="top"/>
          </w:tcPr>
          <w:p w14:paraId="7FCACF15" w14:textId="797EE7E4" w:rsidR="00CA1F2E" w:rsidRPr="00CA1F2E" w:rsidRDefault="005D217E" w:rsidP="00C478C4">
            <w:pPr>
              <w:pStyle w:val="Tabellentextstandardkleinlinksbndig"/>
              <w:rPr>
                <w:rFonts w:eastAsiaTheme="minorHAnsi"/>
                <w:bCs/>
                <w:lang w:eastAsia="en-US"/>
              </w:rPr>
            </w:pP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cause</w:t>
            </w:r>
            <w:proofErr w:type="spellEnd"/>
            <w:r w:rsidRPr="005D217E">
              <w:rPr>
                <w:rFonts w:eastAsiaTheme="minorHAnsi"/>
                <w:bCs/>
                <w:lang w:eastAsia="en-US"/>
              </w:rPr>
              <w:t xml:space="preserve"> </w:t>
            </w:r>
            <w:proofErr w:type="spellStart"/>
            <w:r w:rsidRPr="005D217E">
              <w:rPr>
                <w:rFonts w:eastAsiaTheme="minorHAnsi"/>
                <w:bCs/>
                <w:lang w:eastAsia="en-US"/>
              </w:rPr>
              <w:t>cancer</w:t>
            </w:r>
            <w:proofErr w:type="spellEnd"/>
            <w:r w:rsidRPr="005D217E">
              <w:rPr>
                <w:rFonts w:eastAsiaTheme="minorHAnsi"/>
                <w:bCs/>
                <w:lang w:eastAsia="en-US"/>
              </w:rPr>
              <w:t xml:space="preserve"> </w:t>
            </w:r>
            <w:proofErr w:type="spellStart"/>
            <w:r w:rsidRPr="005D217E">
              <w:rPr>
                <w:rFonts w:eastAsiaTheme="minorHAnsi"/>
                <w:bCs/>
                <w:lang w:eastAsia="en-US"/>
              </w:rPr>
              <w:t>if</w:t>
            </w:r>
            <w:proofErr w:type="spellEnd"/>
            <w:r w:rsidRPr="005D217E">
              <w:rPr>
                <w:rFonts w:eastAsiaTheme="minorHAnsi"/>
                <w:bCs/>
                <w:lang w:eastAsia="en-US"/>
              </w:rPr>
              <w:t xml:space="preserve"> </w:t>
            </w:r>
            <w:proofErr w:type="spellStart"/>
            <w:r w:rsidRPr="005D217E">
              <w:rPr>
                <w:rFonts w:eastAsiaTheme="minorHAnsi"/>
                <w:bCs/>
                <w:lang w:eastAsia="en-US"/>
              </w:rPr>
              <w:t>inhaled</w:t>
            </w:r>
            <w:proofErr w:type="spellEnd"/>
            <w:r w:rsidRPr="005D217E">
              <w:rPr>
                <w:rFonts w:eastAsiaTheme="minorHAnsi"/>
                <w:bCs/>
                <w:lang w:eastAsia="en-US"/>
              </w:rPr>
              <w:t>.</w:t>
            </w:r>
          </w:p>
        </w:tc>
      </w:tr>
      <w:tr w:rsidR="00CA1F2E" w:rsidRPr="00CA1F2E" w14:paraId="36A8E2FE" w14:textId="77777777" w:rsidTr="008E726A">
        <w:tc>
          <w:tcPr>
            <w:tcW w:w="3114" w:type="dxa"/>
          </w:tcPr>
          <w:p w14:paraId="3921C853" w14:textId="156E3932"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H351</w:t>
            </w:r>
          </w:p>
        </w:tc>
        <w:tc>
          <w:tcPr>
            <w:tcW w:w="6514" w:type="dxa"/>
          </w:tcPr>
          <w:p w14:paraId="600EE660" w14:textId="20D73546" w:rsidR="00CA1F2E" w:rsidRPr="00CA1F2E" w:rsidRDefault="005D217E" w:rsidP="00C478C4">
            <w:pPr>
              <w:pStyle w:val="Tabellentextstandardkleinlinksbndig"/>
              <w:rPr>
                <w:rFonts w:eastAsiaTheme="minorHAnsi"/>
                <w:bCs/>
                <w:lang w:eastAsia="en-US"/>
              </w:rPr>
            </w:pPr>
            <w:proofErr w:type="spellStart"/>
            <w:r>
              <w:rPr>
                <w:rFonts w:eastAsiaTheme="minorHAnsi"/>
                <w:bCs/>
                <w:lang w:eastAsia="en-US"/>
              </w:rPr>
              <w:t>S</w:t>
            </w:r>
            <w:r w:rsidRPr="005D217E">
              <w:rPr>
                <w:rFonts w:eastAsiaTheme="minorHAnsi"/>
                <w:bCs/>
                <w:lang w:eastAsia="en-US"/>
              </w:rPr>
              <w:t>uspected</w:t>
            </w:r>
            <w:proofErr w:type="spellEnd"/>
            <w:r w:rsidRPr="005D217E">
              <w:rPr>
                <w:rFonts w:eastAsiaTheme="minorHAnsi"/>
                <w:bCs/>
                <w:lang w:eastAsia="en-US"/>
              </w:rPr>
              <w:t xml:space="preserve"> </w:t>
            </w:r>
            <w:proofErr w:type="spellStart"/>
            <w:r w:rsidRPr="005D217E">
              <w:rPr>
                <w:rFonts w:eastAsiaTheme="minorHAnsi"/>
                <w:bCs/>
                <w:lang w:eastAsia="en-US"/>
              </w:rPr>
              <w:t>of</w:t>
            </w:r>
            <w:proofErr w:type="spellEnd"/>
            <w:r w:rsidRPr="005D217E">
              <w:rPr>
                <w:rFonts w:eastAsiaTheme="minorHAnsi"/>
                <w:bCs/>
                <w:lang w:eastAsia="en-US"/>
              </w:rPr>
              <w:t xml:space="preserve"> </w:t>
            </w:r>
            <w:proofErr w:type="spellStart"/>
            <w:r w:rsidRPr="005D217E">
              <w:rPr>
                <w:rFonts w:eastAsiaTheme="minorHAnsi"/>
                <w:bCs/>
                <w:lang w:eastAsia="en-US"/>
              </w:rPr>
              <w:t>causing</w:t>
            </w:r>
            <w:proofErr w:type="spellEnd"/>
            <w:r w:rsidRPr="005D217E">
              <w:rPr>
                <w:rFonts w:eastAsiaTheme="minorHAnsi"/>
                <w:bCs/>
                <w:lang w:eastAsia="en-US"/>
              </w:rPr>
              <w:t xml:space="preserve"> </w:t>
            </w:r>
            <w:proofErr w:type="spellStart"/>
            <w:r w:rsidRPr="005D217E">
              <w:rPr>
                <w:rFonts w:eastAsiaTheme="minorHAnsi"/>
                <w:bCs/>
                <w:lang w:eastAsia="en-US"/>
              </w:rPr>
              <w:t>cancer</w:t>
            </w:r>
            <w:proofErr w:type="spellEnd"/>
            <w:r w:rsidRPr="005D217E">
              <w:rPr>
                <w:rFonts w:eastAsiaTheme="minorHAnsi"/>
                <w:bCs/>
                <w:lang w:eastAsia="en-US"/>
              </w:rPr>
              <w:t>.</w:t>
            </w:r>
          </w:p>
        </w:tc>
      </w:tr>
      <w:tr w:rsidR="00CA1F2E" w:rsidRPr="00CA1F2E" w14:paraId="1B42AAE0" w14:textId="77777777" w:rsidTr="008E726A">
        <w:tc>
          <w:tcPr>
            <w:tcW w:w="3114" w:type="dxa"/>
          </w:tcPr>
          <w:p w14:paraId="0818F64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w:t>
            </w:r>
          </w:p>
        </w:tc>
        <w:tc>
          <w:tcPr>
            <w:tcW w:w="6514" w:type="dxa"/>
          </w:tcPr>
          <w:p w14:paraId="40ABD622" w14:textId="22303072" w:rsidR="00CA1F2E" w:rsidRPr="00CA1F2E" w:rsidRDefault="005D217E" w:rsidP="00C478C4">
            <w:pPr>
              <w:pStyle w:val="Tabellentextstandardkleinlinksbndig"/>
              <w:rPr>
                <w:rFonts w:eastAsiaTheme="minorHAnsi"/>
                <w:bCs/>
                <w:lang w:eastAsia="en-US"/>
              </w:rPr>
            </w:pP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damage</w:t>
            </w:r>
            <w:proofErr w:type="spellEnd"/>
            <w:r w:rsidRPr="005D217E">
              <w:rPr>
                <w:rFonts w:eastAsiaTheme="minorHAnsi"/>
                <w:bCs/>
                <w:lang w:eastAsia="en-US"/>
              </w:rPr>
              <w:t xml:space="preserve"> </w:t>
            </w:r>
            <w:proofErr w:type="spellStart"/>
            <w:r w:rsidRPr="005D217E">
              <w:rPr>
                <w:rFonts w:eastAsiaTheme="minorHAnsi"/>
                <w:bCs/>
                <w:lang w:eastAsia="en-US"/>
              </w:rPr>
              <w:t>fertility</w:t>
            </w:r>
            <w:proofErr w:type="spellEnd"/>
            <w:r w:rsidRPr="005D217E">
              <w:rPr>
                <w:rFonts w:eastAsiaTheme="minorHAnsi"/>
                <w:bCs/>
                <w:lang w:eastAsia="en-US"/>
              </w:rPr>
              <w:t>.</w:t>
            </w:r>
          </w:p>
        </w:tc>
      </w:tr>
      <w:tr w:rsidR="00CA1F2E" w:rsidRPr="00CA1F2E" w14:paraId="1259B62A" w14:textId="77777777" w:rsidTr="008E726A">
        <w:tc>
          <w:tcPr>
            <w:tcW w:w="3114" w:type="dxa"/>
          </w:tcPr>
          <w:p w14:paraId="67A202A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w:t>
            </w:r>
          </w:p>
        </w:tc>
        <w:tc>
          <w:tcPr>
            <w:tcW w:w="6514" w:type="dxa"/>
          </w:tcPr>
          <w:p w14:paraId="4D4CB21C" w14:textId="74F3B196" w:rsidR="00CA1F2E" w:rsidRPr="00CA1F2E" w:rsidRDefault="005D217E" w:rsidP="00C478C4">
            <w:pPr>
              <w:pStyle w:val="Tabellentextstandardkleinlinksbndig"/>
              <w:rPr>
                <w:rFonts w:eastAsiaTheme="minorHAnsi"/>
                <w:bCs/>
                <w:lang w:eastAsia="en-US"/>
              </w:rPr>
            </w:pPr>
            <w:r w:rsidRPr="005D217E">
              <w:rPr>
                <w:rFonts w:eastAsiaTheme="minorHAnsi"/>
                <w:bCs/>
                <w:lang w:eastAsia="en-US"/>
              </w:rPr>
              <w:t xml:space="preserve">May </w:t>
            </w:r>
            <w:proofErr w:type="spellStart"/>
            <w:r w:rsidRPr="005D217E">
              <w:rPr>
                <w:rFonts w:eastAsiaTheme="minorHAnsi"/>
                <w:bCs/>
                <w:lang w:eastAsia="en-US"/>
              </w:rPr>
              <w:t>damage</w:t>
            </w:r>
            <w:proofErr w:type="spellEnd"/>
            <w:r w:rsidRPr="005D217E">
              <w:rPr>
                <w:rFonts w:eastAsiaTheme="minorHAnsi"/>
                <w:bCs/>
                <w:lang w:eastAsia="en-US"/>
              </w:rPr>
              <w:t xml:space="preserve"> </w:t>
            </w:r>
            <w:proofErr w:type="spellStart"/>
            <w:r w:rsidRPr="005D217E">
              <w:rPr>
                <w:rFonts w:eastAsiaTheme="minorHAnsi"/>
                <w:bCs/>
                <w:lang w:eastAsia="en-US"/>
              </w:rPr>
              <w:t>the</w:t>
            </w:r>
            <w:proofErr w:type="spellEnd"/>
            <w:r w:rsidRPr="005D217E">
              <w:rPr>
                <w:rFonts w:eastAsiaTheme="minorHAnsi"/>
                <w:bCs/>
                <w:lang w:eastAsia="en-US"/>
              </w:rPr>
              <w:t xml:space="preserve"> </w:t>
            </w:r>
            <w:proofErr w:type="spellStart"/>
            <w:r w:rsidRPr="005D217E">
              <w:rPr>
                <w:rFonts w:eastAsiaTheme="minorHAnsi"/>
                <w:bCs/>
                <w:lang w:eastAsia="en-US"/>
              </w:rPr>
              <w:t>unborn</w:t>
            </w:r>
            <w:proofErr w:type="spellEnd"/>
            <w:r w:rsidRPr="005D217E">
              <w:rPr>
                <w:rFonts w:eastAsiaTheme="minorHAnsi"/>
                <w:bCs/>
                <w:lang w:eastAsia="en-US"/>
              </w:rPr>
              <w:t xml:space="preserve"> </w:t>
            </w:r>
            <w:proofErr w:type="spellStart"/>
            <w:r w:rsidRPr="005D217E">
              <w:rPr>
                <w:rFonts w:eastAsiaTheme="minorHAnsi"/>
                <w:bCs/>
                <w:lang w:eastAsia="en-US"/>
              </w:rPr>
              <w:t>child</w:t>
            </w:r>
            <w:proofErr w:type="spellEnd"/>
            <w:r w:rsidRPr="005D217E">
              <w:rPr>
                <w:rFonts w:eastAsiaTheme="minorHAnsi"/>
                <w:bCs/>
                <w:lang w:eastAsia="en-US"/>
              </w:rPr>
              <w:t>.</w:t>
            </w:r>
          </w:p>
        </w:tc>
      </w:tr>
      <w:tr w:rsidR="00CA1F2E" w:rsidRPr="00CA1F2E" w14:paraId="7731C210" w14:textId="77777777" w:rsidTr="008E726A">
        <w:tc>
          <w:tcPr>
            <w:tcW w:w="3114" w:type="dxa"/>
          </w:tcPr>
          <w:p w14:paraId="16AE228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514" w:type="dxa"/>
          </w:tcPr>
          <w:p w14:paraId="316E8003" w14:textId="28C315F6" w:rsidR="00CA1F2E" w:rsidRPr="00CA1F2E" w:rsidRDefault="005D217E" w:rsidP="00C478C4">
            <w:pPr>
              <w:pStyle w:val="Tabellentextstandardkleinlinksbndig"/>
              <w:rPr>
                <w:rFonts w:eastAsiaTheme="minorHAnsi"/>
                <w:bCs/>
                <w:lang w:eastAsia="en-US"/>
              </w:rPr>
            </w:pP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damage</w:t>
            </w:r>
            <w:proofErr w:type="spellEnd"/>
            <w:r w:rsidRPr="005D217E">
              <w:rPr>
                <w:rFonts w:eastAsiaTheme="minorHAnsi"/>
                <w:bCs/>
                <w:lang w:eastAsia="en-US"/>
              </w:rPr>
              <w:t xml:space="preserve"> </w:t>
            </w:r>
            <w:proofErr w:type="spellStart"/>
            <w:r w:rsidRPr="005D217E">
              <w:rPr>
                <w:rFonts w:eastAsiaTheme="minorHAnsi"/>
                <w:bCs/>
                <w:lang w:eastAsia="en-US"/>
              </w:rPr>
              <w:t>fertility</w:t>
            </w:r>
            <w:proofErr w:type="spellEnd"/>
            <w:r w:rsidRPr="005D217E">
              <w:rPr>
                <w:rFonts w:eastAsiaTheme="minorHAnsi"/>
                <w:bCs/>
                <w:lang w:eastAsia="en-US"/>
              </w:rPr>
              <w:t>.</w:t>
            </w:r>
            <w:r w:rsidR="00CA1F2E" w:rsidRPr="00CA1F2E">
              <w:rPr>
                <w:rFonts w:eastAsiaTheme="minorHAnsi"/>
                <w:bCs/>
                <w:lang w:eastAsia="en-US"/>
              </w:rPr>
              <w:br/>
            </w: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damage</w:t>
            </w:r>
            <w:proofErr w:type="spellEnd"/>
            <w:r w:rsidRPr="005D217E">
              <w:rPr>
                <w:rFonts w:eastAsiaTheme="minorHAnsi"/>
                <w:bCs/>
                <w:lang w:eastAsia="en-US"/>
              </w:rPr>
              <w:t xml:space="preserve"> </w:t>
            </w:r>
            <w:proofErr w:type="spellStart"/>
            <w:r w:rsidRPr="005D217E">
              <w:rPr>
                <w:rFonts w:eastAsiaTheme="minorHAnsi"/>
                <w:bCs/>
                <w:lang w:eastAsia="en-US"/>
              </w:rPr>
              <w:t>the</w:t>
            </w:r>
            <w:proofErr w:type="spellEnd"/>
            <w:r w:rsidRPr="005D217E">
              <w:rPr>
                <w:rFonts w:eastAsiaTheme="minorHAnsi"/>
                <w:bCs/>
                <w:lang w:eastAsia="en-US"/>
              </w:rPr>
              <w:t xml:space="preserve"> </w:t>
            </w:r>
            <w:proofErr w:type="spellStart"/>
            <w:r w:rsidRPr="005D217E">
              <w:rPr>
                <w:rFonts w:eastAsiaTheme="minorHAnsi"/>
                <w:bCs/>
                <w:lang w:eastAsia="en-US"/>
              </w:rPr>
              <w:t>unborn</w:t>
            </w:r>
            <w:proofErr w:type="spellEnd"/>
            <w:r w:rsidRPr="005D217E">
              <w:rPr>
                <w:rFonts w:eastAsiaTheme="minorHAnsi"/>
                <w:bCs/>
                <w:lang w:eastAsia="en-US"/>
              </w:rPr>
              <w:t xml:space="preserve"> </w:t>
            </w:r>
            <w:proofErr w:type="spellStart"/>
            <w:r w:rsidRPr="005D217E">
              <w:rPr>
                <w:rFonts w:eastAsiaTheme="minorHAnsi"/>
                <w:bCs/>
                <w:lang w:eastAsia="en-US"/>
              </w:rPr>
              <w:t>child</w:t>
            </w:r>
            <w:proofErr w:type="spellEnd"/>
            <w:r w:rsidRPr="005D217E">
              <w:rPr>
                <w:rFonts w:eastAsiaTheme="minorHAnsi"/>
                <w:bCs/>
                <w:lang w:eastAsia="en-US"/>
              </w:rPr>
              <w:t>.</w:t>
            </w:r>
          </w:p>
        </w:tc>
      </w:tr>
      <w:tr w:rsidR="00CA1F2E" w:rsidRPr="00CA1F2E" w14:paraId="44339EB8" w14:textId="77777777" w:rsidTr="008E726A">
        <w:tc>
          <w:tcPr>
            <w:tcW w:w="3114" w:type="dxa"/>
          </w:tcPr>
          <w:p w14:paraId="4AEECAE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514" w:type="dxa"/>
          </w:tcPr>
          <w:p w14:paraId="45EA2FAB" w14:textId="2CD90E0A" w:rsidR="00CA1F2E" w:rsidRPr="00CA1F2E" w:rsidRDefault="005D217E" w:rsidP="00C478C4">
            <w:pPr>
              <w:pStyle w:val="Tabellentextstandardkleinlinksbndig"/>
              <w:rPr>
                <w:rFonts w:eastAsiaTheme="minorHAnsi"/>
                <w:bCs/>
                <w:lang w:eastAsia="en-US"/>
              </w:rPr>
            </w:pPr>
            <w:r>
              <w:rPr>
                <w:rFonts w:eastAsiaTheme="minorHAnsi"/>
                <w:bCs/>
                <w:lang w:eastAsia="en-US"/>
              </w:rPr>
              <w:t>M</w:t>
            </w:r>
            <w:r w:rsidRPr="005D217E">
              <w:rPr>
                <w:rFonts w:eastAsiaTheme="minorHAnsi"/>
                <w:bCs/>
                <w:lang w:eastAsia="en-US"/>
              </w:rPr>
              <w:t xml:space="preserve">ay </w:t>
            </w:r>
            <w:proofErr w:type="spellStart"/>
            <w:r w:rsidRPr="005D217E">
              <w:rPr>
                <w:rFonts w:eastAsiaTheme="minorHAnsi"/>
                <w:bCs/>
                <w:lang w:eastAsia="en-US"/>
              </w:rPr>
              <w:t>damage</w:t>
            </w:r>
            <w:proofErr w:type="spellEnd"/>
            <w:r w:rsidRPr="005D217E">
              <w:rPr>
                <w:rFonts w:eastAsiaTheme="minorHAnsi"/>
                <w:bCs/>
                <w:lang w:eastAsia="en-US"/>
              </w:rPr>
              <w:t xml:space="preserve"> </w:t>
            </w:r>
            <w:proofErr w:type="spellStart"/>
            <w:r w:rsidRPr="005D217E">
              <w:rPr>
                <w:rFonts w:eastAsiaTheme="minorHAnsi"/>
                <w:bCs/>
                <w:lang w:eastAsia="en-US"/>
              </w:rPr>
              <w:t>fertility</w:t>
            </w:r>
            <w:proofErr w:type="spellEnd"/>
            <w:r w:rsidRPr="005D217E">
              <w:rPr>
                <w:rFonts w:eastAsiaTheme="minorHAnsi"/>
                <w:bCs/>
                <w:lang w:eastAsia="en-US"/>
              </w:rPr>
              <w:t>.</w:t>
            </w:r>
            <w:r w:rsidR="00CA1F2E" w:rsidRPr="00CA1F2E">
              <w:rPr>
                <w:rFonts w:eastAsiaTheme="minorHAnsi"/>
                <w:bCs/>
                <w:lang w:eastAsia="en-US"/>
              </w:rPr>
              <w:br/>
            </w:r>
            <w:proofErr w:type="spellStart"/>
            <w:r>
              <w:rPr>
                <w:rFonts w:eastAsiaTheme="minorHAnsi"/>
                <w:bCs/>
                <w:lang w:eastAsia="en-US"/>
              </w:rPr>
              <w:t>S</w:t>
            </w:r>
            <w:r w:rsidRPr="005D217E">
              <w:rPr>
                <w:rFonts w:eastAsiaTheme="minorHAnsi"/>
                <w:bCs/>
                <w:lang w:eastAsia="en-US"/>
              </w:rPr>
              <w:t>uspected</w:t>
            </w:r>
            <w:proofErr w:type="spellEnd"/>
            <w:r w:rsidRPr="005D217E">
              <w:rPr>
                <w:rFonts w:eastAsiaTheme="minorHAnsi"/>
                <w:bCs/>
                <w:lang w:eastAsia="en-US"/>
              </w:rPr>
              <w:t xml:space="preserve"> </w:t>
            </w:r>
            <w:proofErr w:type="spellStart"/>
            <w:r w:rsidRPr="005D217E">
              <w:rPr>
                <w:rFonts w:eastAsiaTheme="minorHAnsi"/>
                <w:bCs/>
                <w:lang w:eastAsia="en-US"/>
              </w:rPr>
              <w:t>of</w:t>
            </w:r>
            <w:proofErr w:type="spellEnd"/>
            <w:r w:rsidRPr="005D217E">
              <w:rPr>
                <w:rFonts w:eastAsiaTheme="minorHAnsi"/>
                <w:bCs/>
                <w:lang w:eastAsia="en-US"/>
              </w:rPr>
              <w:t xml:space="preserve"> </w:t>
            </w:r>
            <w:proofErr w:type="spellStart"/>
            <w:r w:rsidRPr="005D217E">
              <w:rPr>
                <w:rFonts w:eastAsiaTheme="minorHAnsi"/>
                <w:bCs/>
                <w:lang w:eastAsia="en-US"/>
              </w:rPr>
              <w:t>damaging</w:t>
            </w:r>
            <w:proofErr w:type="spellEnd"/>
            <w:r w:rsidRPr="005D217E">
              <w:rPr>
                <w:rFonts w:eastAsiaTheme="minorHAnsi"/>
                <w:bCs/>
                <w:lang w:eastAsia="en-US"/>
              </w:rPr>
              <w:t xml:space="preserve"> </w:t>
            </w:r>
            <w:proofErr w:type="spellStart"/>
            <w:r w:rsidRPr="005D217E">
              <w:rPr>
                <w:rFonts w:eastAsiaTheme="minorHAnsi"/>
                <w:bCs/>
                <w:lang w:eastAsia="en-US"/>
              </w:rPr>
              <w:t>the</w:t>
            </w:r>
            <w:proofErr w:type="spellEnd"/>
            <w:r w:rsidRPr="005D217E">
              <w:rPr>
                <w:rFonts w:eastAsiaTheme="minorHAnsi"/>
                <w:bCs/>
                <w:lang w:eastAsia="en-US"/>
              </w:rPr>
              <w:t xml:space="preserve"> </w:t>
            </w:r>
            <w:proofErr w:type="spellStart"/>
            <w:r w:rsidRPr="005D217E">
              <w:rPr>
                <w:rFonts w:eastAsiaTheme="minorHAnsi"/>
                <w:bCs/>
                <w:lang w:eastAsia="en-US"/>
              </w:rPr>
              <w:t>unborn</w:t>
            </w:r>
            <w:proofErr w:type="spellEnd"/>
            <w:r w:rsidRPr="005D217E">
              <w:rPr>
                <w:rFonts w:eastAsiaTheme="minorHAnsi"/>
                <w:bCs/>
                <w:lang w:eastAsia="en-US"/>
              </w:rPr>
              <w:t xml:space="preserve"> </w:t>
            </w:r>
            <w:proofErr w:type="spellStart"/>
            <w:r w:rsidRPr="005D217E">
              <w:rPr>
                <w:rFonts w:eastAsiaTheme="minorHAnsi"/>
                <w:bCs/>
                <w:lang w:eastAsia="en-US"/>
              </w:rPr>
              <w:t>child</w:t>
            </w:r>
            <w:proofErr w:type="spellEnd"/>
            <w:r w:rsidRPr="005D217E">
              <w:rPr>
                <w:rFonts w:eastAsiaTheme="minorHAnsi"/>
                <w:bCs/>
                <w:lang w:eastAsia="en-US"/>
              </w:rPr>
              <w:t>.</w:t>
            </w:r>
          </w:p>
        </w:tc>
      </w:tr>
      <w:tr w:rsidR="00CA1F2E" w:rsidRPr="00CA1F2E" w14:paraId="58C8BFFD" w14:textId="77777777" w:rsidTr="008E726A">
        <w:tc>
          <w:tcPr>
            <w:tcW w:w="3114" w:type="dxa"/>
          </w:tcPr>
          <w:p w14:paraId="0B5CCC6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H360Df</w:t>
            </w:r>
          </w:p>
        </w:tc>
        <w:tc>
          <w:tcPr>
            <w:tcW w:w="6514" w:type="dxa"/>
          </w:tcPr>
          <w:p w14:paraId="0219E01D" w14:textId="214CA4B5" w:rsidR="00CA1F2E" w:rsidRPr="00CA1F2E" w:rsidRDefault="0081346D" w:rsidP="00C478C4">
            <w:pPr>
              <w:pStyle w:val="Tabellentextstandardkleinlinksbndig"/>
              <w:rPr>
                <w:rFonts w:eastAsiaTheme="minorHAnsi"/>
                <w:bCs/>
                <w:lang w:eastAsia="en-US"/>
              </w:rPr>
            </w:pPr>
            <w:r>
              <w:rPr>
                <w:rFonts w:eastAsiaTheme="minorHAnsi"/>
                <w:bCs/>
                <w:lang w:eastAsia="en-US"/>
              </w:rPr>
              <w:t>M</w:t>
            </w:r>
            <w:r w:rsidRPr="0081346D">
              <w:rPr>
                <w:rFonts w:eastAsiaTheme="minorHAnsi"/>
                <w:bCs/>
                <w:lang w:eastAsia="en-US"/>
              </w:rPr>
              <w:t xml:space="preserve">ay </w:t>
            </w:r>
            <w:proofErr w:type="spellStart"/>
            <w:r w:rsidRPr="0081346D">
              <w:rPr>
                <w:rFonts w:eastAsiaTheme="minorHAnsi"/>
                <w:bCs/>
                <w:lang w:eastAsia="en-US"/>
              </w:rPr>
              <w:t>damage</w:t>
            </w:r>
            <w:proofErr w:type="spellEnd"/>
            <w:r w:rsidRPr="0081346D">
              <w:rPr>
                <w:rFonts w:eastAsiaTheme="minorHAnsi"/>
                <w:bCs/>
                <w:lang w:eastAsia="en-US"/>
              </w:rPr>
              <w:t xml:space="preserve"> </w:t>
            </w:r>
            <w:proofErr w:type="spellStart"/>
            <w:r w:rsidRPr="0081346D">
              <w:rPr>
                <w:rFonts w:eastAsiaTheme="minorHAnsi"/>
                <w:bCs/>
                <w:lang w:eastAsia="en-US"/>
              </w:rPr>
              <w:t>the</w:t>
            </w:r>
            <w:proofErr w:type="spellEnd"/>
            <w:r w:rsidRPr="0081346D">
              <w:rPr>
                <w:rFonts w:eastAsiaTheme="minorHAnsi"/>
                <w:bCs/>
                <w:lang w:eastAsia="en-US"/>
              </w:rPr>
              <w:t xml:space="preserve"> </w:t>
            </w:r>
            <w:proofErr w:type="spellStart"/>
            <w:r w:rsidRPr="0081346D">
              <w:rPr>
                <w:rFonts w:eastAsiaTheme="minorHAnsi"/>
                <w:bCs/>
                <w:lang w:eastAsia="en-US"/>
              </w:rPr>
              <w:t>unborn</w:t>
            </w:r>
            <w:proofErr w:type="spellEnd"/>
            <w:r w:rsidRPr="0081346D">
              <w:rPr>
                <w:rFonts w:eastAsiaTheme="minorHAnsi"/>
                <w:bCs/>
                <w:lang w:eastAsia="en-US"/>
              </w:rPr>
              <w:t xml:space="preserve"> </w:t>
            </w:r>
            <w:proofErr w:type="spellStart"/>
            <w:r w:rsidRPr="0081346D">
              <w:rPr>
                <w:rFonts w:eastAsiaTheme="minorHAnsi"/>
                <w:bCs/>
                <w:lang w:eastAsia="en-US"/>
              </w:rPr>
              <w:t>child</w:t>
            </w:r>
            <w:proofErr w:type="spellEnd"/>
            <w:r w:rsidRPr="0081346D">
              <w:rPr>
                <w:rFonts w:eastAsiaTheme="minorHAnsi"/>
                <w:bCs/>
                <w:lang w:eastAsia="en-US"/>
              </w:rPr>
              <w:t>.</w:t>
            </w:r>
          </w:p>
          <w:p w14:paraId="35B76C76" w14:textId="50F85D13" w:rsidR="00CA1F2E" w:rsidRPr="00CA1F2E" w:rsidRDefault="0081346D" w:rsidP="00C478C4">
            <w:pPr>
              <w:pStyle w:val="Tabellentextstandardkleinlinksbndig"/>
              <w:rPr>
                <w:rFonts w:eastAsiaTheme="minorHAnsi"/>
                <w:bCs/>
                <w:lang w:eastAsia="en-US"/>
              </w:rPr>
            </w:pPr>
            <w:r>
              <w:rPr>
                <w:rFonts w:eastAsiaTheme="minorHAnsi"/>
                <w:bCs/>
                <w:lang w:eastAsia="en-US"/>
              </w:rPr>
              <w:t>S</w:t>
            </w:r>
            <w:r w:rsidRPr="0081346D">
              <w:rPr>
                <w:rFonts w:eastAsiaTheme="minorHAnsi"/>
                <w:bCs/>
                <w:lang w:eastAsia="en-US"/>
              </w:rPr>
              <w:t>uspected of damaging fertility.</w:t>
            </w:r>
          </w:p>
        </w:tc>
      </w:tr>
      <w:tr w:rsidR="00CA1F2E" w:rsidRPr="00CA1F2E" w14:paraId="779EBACB" w14:textId="77777777" w:rsidTr="008E726A">
        <w:tc>
          <w:tcPr>
            <w:tcW w:w="3114" w:type="dxa"/>
          </w:tcPr>
          <w:p w14:paraId="287A249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w:t>
            </w:r>
          </w:p>
        </w:tc>
        <w:tc>
          <w:tcPr>
            <w:tcW w:w="6514" w:type="dxa"/>
          </w:tcPr>
          <w:p w14:paraId="70DA092B" w14:textId="59148940" w:rsidR="00CA1F2E" w:rsidRPr="00CA1F2E" w:rsidRDefault="0081346D" w:rsidP="00C478C4">
            <w:pPr>
              <w:pStyle w:val="Tabellentextstandardkleinlinksbndig"/>
              <w:rPr>
                <w:rFonts w:eastAsiaTheme="minorHAnsi"/>
                <w:bCs/>
                <w:lang w:eastAsia="en-US"/>
              </w:rPr>
            </w:pPr>
            <w:r>
              <w:rPr>
                <w:rFonts w:eastAsiaTheme="minorHAnsi"/>
                <w:bCs/>
                <w:lang w:eastAsia="en-US"/>
              </w:rPr>
              <w:t>S</w:t>
            </w:r>
            <w:r w:rsidRPr="0081346D">
              <w:rPr>
                <w:rFonts w:eastAsiaTheme="minorHAnsi"/>
                <w:bCs/>
                <w:lang w:eastAsia="en-US"/>
              </w:rPr>
              <w:t>uspected of damaging fertility.</w:t>
            </w:r>
          </w:p>
        </w:tc>
      </w:tr>
      <w:tr w:rsidR="00CA1F2E" w:rsidRPr="00CA1F2E" w14:paraId="6DD42056" w14:textId="77777777" w:rsidTr="008E726A">
        <w:tc>
          <w:tcPr>
            <w:tcW w:w="3114" w:type="dxa"/>
          </w:tcPr>
          <w:p w14:paraId="1F70E779"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H361d</w:t>
            </w:r>
          </w:p>
        </w:tc>
        <w:tc>
          <w:tcPr>
            <w:tcW w:w="6514" w:type="dxa"/>
          </w:tcPr>
          <w:p w14:paraId="496CCBD2" w14:textId="79A2CA15" w:rsidR="00CA1F2E" w:rsidRPr="00CA1F2E" w:rsidRDefault="0081346D" w:rsidP="00C478C4">
            <w:pPr>
              <w:pStyle w:val="Tabellentextstandardkleinlinksbndig"/>
              <w:rPr>
                <w:rFonts w:eastAsiaTheme="minorHAnsi"/>
                <w:bCs/>
                <w:lang w:eastAsia="en-US"/>
              </w:rPr>
            </w:pPr>
            <w:r>
              <w:rPr>
                <w:rFonts w:eastAsiaTheme="minorHAnsi"/>
                <w:bCs/>
                <w:lang w:eastAsia="en-US"/>
              </w:rPr>
              <w:t>S</w:t>
            </w:r>
            <w:r w:rsidRPr="0081346D">
              <w:rPr>
                <w:rFonts w:eastAsiaTheme="minorHAnsi"/>
                <w:bCs/>
                <w:lang w:eastAsia="en-US"/>
              </w:rPr>
              <w:t>uspected of damaging the unborn child.</w:t>
            </w:r>
          </w:p>
        </w:tc>
      </w:tr>
      <w:tr w:rsidR="00CA1F2E" w:rsidRPr="00CA1F2E" w14:paraId="706CD259" w14:textId="77777777" w:rsidTr="008E726A">
        <w:tc>
          <w:tcPr>
            <w:tcW w:w="3114" w:type="dxa"/>
          </w:tcPr>
          <w:p w14:paraId="7DE9766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H361fd</w:t>
            </w:r>
          </w:p>
        </w:tc>
        <w:tc>
          <w:tcPr>
            <w:tcW w:w="6514" w:type="dxa"/>
          </w:tcPr>
          <w:p w14:paraId="007054AB" w14:textId="164B2698" w:rsidR="00CA1F2E" w:rsidRPr="00CA1F2E" w:rsidRDefault="0081346D" w:rsidP="00C478C4">
            <w:pPr>
              <w:pStyle w:val="Tabellentextstandardkleinlinksbndig"/>
              <w:rPr>
                <w:rFonts w:eastAsiaTheme="minorHAnsi"/>
                <w:bCs/>
                <w:lang w:eastAsia="en-US"/>
              </w:rPr>
            </w:pPr>
            <w:r>
              <w:rPr>
                <w:rFonts w:eastAsiaTheme="minorHAnsi"/>
                <w:bCs/>
                <w:lang w:eastAsia="en-US"/>
              </w:rPr>
              <w:t>S</w:t>
            </w:r>
            <w:r w:rsidRPr="0081346D">
              <w:rPr>
                <w:rFonts w:eastAsiaTheme="minorHAnsi"/>
                <w:bCs/>
                <w:lang w:eastAsia="en-US"/>
              </w:rPr>
              <w:t>uspected of damaging fertility.</w:t>
            </w:r>
            <w:r w:rsidR="00CA1F2E" w:rsidRPr="00CA1F2E">
              <w:rPr>
                <w:rFonts w:eastAsiaTheme="minorHAnsi"/>
                <w:bCs/>
                <w:lang w:eastAsia="en-US"/>
              </w:rPr>
              <w:br/>
            </w:r>
            <w:r>
              <w:rPr>
                <w:rFonts w:eastAsiaTheme="minorHAnsi"/>
                <w:bCs/>
                <w:lang w:eastAsia="en-US"/>
              </w:rPr>
              <w:t>S</w:t>
            </w:r>
            <w:r w:rsidRPr="0081346D">
              <w:rPr>
                <w:rFonts w:eastAsiaTheme="minorHAnsi"/>
                <w:bCs/>
                <w:lang w:eastAsia="en-US"/>
              </w:rPr>
              <w:t>uspected of damaging the unborn child.</w:t>
            </w:r>
          </w:p>
        </w:tc>
      </w:tr>
    </w:tbl>
    <w:p w14:paraId="7CED593E" w14:textId="77777777" w:rsidR="00CA1F2E" w:rsidRDefault="00CA1F2E" w:rsidP="00786EC0">
      <w:pPr>
        <w:rPr>
          <w:rFonts w:ascii="Verdana" w:hAnsi="Verdana"/>
          <w:sz w:val="18"/>
          <w:szCs w:val="18"/>
        </w:rPr>
      </w:pPr>
    </w:p>
    <w:p w14:paraId="4AE7948A" w14:textId="77777777" w:rsidR="00FB64D9" w:rsidRDefault="00FB64D9" w:rsidP="00786EC0">
      <w:pPr>
        <w:rPr>
          <w:rFonts w:ascii="Verdana" w:hAnsi="Verdana"/>
          <w:sz w:val="18"/>
          <w:szCs w:val="18"/>
        </w:rPr>
      </w:pPr>
    </w:p>
    <w:p w14:paraId="7E26160D" w14:textId="289E8B8C" w:rsidR="006209B7" w:rsidRDefault="006209B7" w:rsidP="00786EC0">
      <w:pPr>
        <w:rPr>
          <w:rFonts w:ascii="Verdana" w:hAnsi="Verdana"/>
          <w:b/>
          <w:bCs/>
          <w:sz w:val="18"/>
          <w:szCs w:val="18"/>
          <w:u w:val="single"/>
        </w:rPr>
      </w:pPr>
      <w:r w:rsidRPr="006209B7">
        <w:rPr>
          <w:rFonts w:ascii="Verdana" w:hAnsi="Verdana"/>
          <w:b/>
          <w:bCs/>
          <w:sz w:val="18"/>
          <w:szCs w:val="18"/>
          <w:u w:val="single"/>
        </w:rPr>
        <w:t xml:space="preserve">3.5 </w:t>
      </w:r>
      <w:r w:rsidR="00B03966">
        <w:rPr>
          <w:rFonts w:ascii="Verdana" w:hAnsi="Verdana"/>
          <w:b/>
          <w:bCs/>
          <w:sz w:val="18"/>
          <w:szCs w:val="18"/>
          <w:u w:val="single"/>
        </w:rPr>
        <w:t>Further requirements for production aids and paper refining agents</w:t>
      </w:r>
    </w:p>
    <w:p w14:paraId="1EC8234C" w14:textId="77777777" w:rsidR="00B03966" w:rsidRDefault="00B03966" w:rsidP="00786EC0">
      <w:pPr>
        <w:rPr>
          <w:rFonts w:ascii="Verdana" w:hAnsi="Verdana"/>
          <w:sz w:val="18"/>
          <w:szCs w:val="18"/>
        </w:rPr>
      </w:pPr>
      <w:r w:rsidRPr="00B03966">
        <w:rPr>
          <w:rFonts w:ascii="Verdana" w:hAnsi="Verdana"/>
          <w:sz w:val="18"/>
          <w:szCs w:val="18"/>
        </w:rPr>
        <w:t xml:space="preserve">Only those production aids and paper refining agents that are listed in Recommendation XXXVI from the BfR (Federal Institute of Risk Assessment) for “Paper and board for food contact” (positive list) in sections B (production aids) and C (special paper refining agents) may be added to the product. The maximum quantities and concentrations stated in this list must be observed. </w:t>
      </w:r>
    </w:p>
    <w:p w14:paraId="252819A1" w14:textId="4C52C7CF" w:rsidR="00FB64D9" w:rsidRDefault="00B03966" w:rsidP="00786EC0">
      <w:pPr>
        <w:rPr>
          <w:rFonts w:ascii="Verdana" w:hAnsi="Verdana"/>
          <w:sz w:val="18"/>
          <w:szCs w:val="18"/>
        </w:rPr>
      </w:pPr>
      <w:r w:rsidRPr="00B03966">
        <w:rPr>
          <w:rFonts w:ascii="Verdana" w:hAnsi="Verdana"/>
          <w:sz w:val="18"/>
          <w:szCs w:val="18"/>
        </w:rPr>
        <w:t>No production aids containing glyoxal may be used to manufacture the recycled paper.</w:t>
      </w:r>
    </w:p>
    <w:p w14:paraId="12BBB692" w14:textId="77777777" w:rsidR="00B03966" w:rsidRDefault="00B03966" w:rsidP="00786EC0">
      <w:pPr>
        <w:rPr>
          <w:rFonts w:ascii="Verdana" w:hAnsi="Verdana"/>
          <w:sz w:val="18"/>
          <w:szCs w:val="18"/>
        </w:rPr>
      </w:pPr>
    </w:p>
    <w:p w14:paraId="2C5FCF86" w14:textId="77777777" w:rsidR="00B03966" w:rsidRDefault="00B03966" w:rsidP="00786EC0">
      <w:pPr>
        <w:rPr>
          <w:rFonts w:ascii="Verdana" w:hAnsi="Verdana"/>
          <w:sz w:val="18"/>
          <w:szCs w:val="18"/>
        </w:rPr>
      </w:pPr>
    </w:p>
    <w:p w14:paraId="5E15DC5D" w14:textId="4D4326EE" w:rsidR="003423B7" w:rsidRPr="003423B7" w:rsidRDefault="003423B7" w:rsidP="00786EC0">
      <w:pPr>
        <w:rPr>
          <w:rFonts w:ascii="Verdana" w:hAnsi="Verdana"/>
          <w:b/>
          <w:bCs/>
          <w:sz w:val="18"/>
          <w:szCs w:val="18"/>
          <w:u w:val="single"/>
        </w:rPr>
      </w:pPr>
      <w:r w:rsidRPr="003423B7">
        <w:rPr>
          <w:rFonts w:ascii="Verdana" w:hAnsi="Verdana"/>
          <w:b/>
          <w:bCs/>
          <w:sz w:val="18"/>
          <w:szCs w:val="18"/>
          <w:u w:val="single"/>
        </w:rPr>
        <w:t>3.6 B</w:t>
      </w:r>
      <w:r w:rsidR="00B03966">
        <w:rPr>
          <w:rFonts w:ascii="Verdana" w:hAnsi="Verdana"/>
          <w:b/>
          <w:bCs/>
          <w:sz w:val="18"/>
          <w:szCs w:val="18"/>
          <w:u w:val="single"/>
        </w:rPr>
        <w:t>leaching and complexing agents</w:t>
      </w:r>
    </w:p>
    <w:p w14:paraId="40376D5F" w14:textId="0281AFEC" w:rsidR="00FB64D9" w:rsidRDefault="00B03966" w:rsidP="00786EC0">
      <w:pPr>
        <w:rPr>
          <w:rFonts w:ascii="Verdana" w:hAnsi="Verdana"/>
          <w:sz w:val="18"/>
          <w:szCs w:val="18"/>
        </w:rPr>
      </w:pPr>
      <w:r>
        <w:rPr>
          <w:rFonts w:ascii="Verdana" w:hAnsi="Verdana"/>
          <w:sz w:val="18"/>
          <w:szCs w:val="18"/>
        </w:rPr>
        <w:t xml:space="preserve">The </w:t>
      </w:r>
      <w:r w:rsidRPr="00B03966">
        <w:rPr>
          <w:rFonts w:ascii="Verdana" w:hAnsi="Verdana"/>
          <w:sz w:val="18"/>
          <w:szCs w:val="18"/>
        </w:rPr>
        <w:t>he recovered paper must be processed without the use of chlorine, halogenated bleaching agents and not readily biodegradable complexing agents such as e.g. ehylenediaminetetraacetic acid (EDTA) and diethylenetriaminepentaacetic acid (DTPA).</w:t>
      </w:r>
    </w:p>
    <w:p w14:paraId="23F098D5" w14:textId="77777777" w:rsidR="00FB64D9" w:rsidRDefault="00FB64D9" w:rsidP="00786EC0">
      <w:pPr>
        <w:rPr>
          <w:rFonts w:ascii="Verdana" w:hAnsi="Verdana"/>
          <w:sz w:val="18"/>
          <w:szCs w:val="18"/>
        </w:rPr>
      </w:pPr>
    </w:p>
    <w:p w14:paraId="5E8E113D" w14:textId="77777777" w:rsidR="00EC0F02" w:rsidRDefault="00EC0F02" w:rsidP="00786EC0">
      <w:pPr>
        <w:rPr>
          <w:rFonts w:ascii="Verdana" w:hAnsi="Verdana"/>
          <w:sz w:val="18"/>
          <w:szCs w:val="18"/>
        </w:rPr>
      </w:pPr>
    </w:p>
    <w:p w14:paraId="094E7D34" w14:textId="77777777" w:rsidR="00EC0F02" w:rsidRDefault="00EC0F02" w:rsidP="00786EC0">
      <w:pPr>
        <w:rPr>
          <w:rFonts w:ascii="Verdana" w:hAnsi="Verdana"/>
          <w:sz w:val="18"/>
          <w:szCs w:val="18"/>
        </w:rPr>
      </w:pPr>
    </w:p>
    <w:p w14:paraId="0182C34E" w14:textId="77777777" w:rsidR="00EC0F02" w:rsidRDefault="00EC0F02" w:rsidP="00786EC0">
      <w:pPr>
        <w:rPr>
          <w:rFonts w:ascii="Verdana" w:hAnsi="Verdana"/>
          <w:sz w:val="18"/>
          <w:szCs w:val="18"/>
        </w:rPr>
      </w:pPr>
    </w:p>
    <w:p w14:paraId="25921602" w14:textId="77777777" w:rsidR="00B03966" w:rsidRDefault="00B03966" w:rsidP="00786EC0">
      <w:pPr>
        <w:rPr>
          <w:rFonts w:ascii="Verdana" w:hAnsi="Verdana"/>
          <w:sz w:val="18"/>
          <w:szCs w:val="18"/>
        </w:rPr>
      </w:pPr>
    </w:p>
    <w:p w14:paraId="0D04E826" w14:textId="6E90817F" w:rsidR="0014169B" w:rsidRPr="00A161C6" w:rsidRDefault="00E05264" w:rsidP="00CA1F2E">
      <w:pPr>
        <w:rPr>
          <w:rFonts w:ascii="Verdana" w:hAnsi="Verdana"/>
          <w:b/>
          <w:bCs/>
          <w:sz w:val="18"/>
          <w:szCs w:val="18"/>
          <w:u w:val="single"/>
        </w:rPr>
      </w:pPr>
      <w:r w:rsidRPr="00E05264">
        <w:rPr>
          <w:rFonts w:ascii="Verdana" w:hAnsi="Verdana"/>
          <w:b/>
          <w:bCs/>
          <w:sz w:val="18"/>
          <w:szCs w:val="18"/>
          <w:u w:val="single"/>
        </w:rPr>
        <w:lastRenderedPageBreak/>
        <w:t>3.7 Bio</w:t>
      </w:r>
      <w:r w:rsidR="00B03966">
        <w:rPr>
          <w:rFonts w:ascii="Verdana" w:hAnsi="Verdana"/>
          <w:b/>
          <w:bCs/>
          <w:sz w:val="18"/>
          <w:szCs w:val="18"/>
          <w:u w:val="single"/>
        </w:rPr>
        <w:t>cides</w:t>
      </w:r>
    </w:p>
    <w:p w14:paraId="4840F854" w14:textId="08DFBC1F" w:rsidR="00EC0F02" w:rsidRPr="00FF14FD" w:rsidRDefault="00B03966" w:rsidP="00B03966">
      <w:pPr>
        <w:rPr>
          <w:rFonts w:ascii="Verdana" w:hAnsi="Verdana"/>
          <w:bCs/>
          <w:sz w:val="18"/>
          <w:szCs w:val="18"/>
        </w:rPr>
      </w:pPr>
      <w:r w:rsidRPr="00FF14FD">
        <w:rPr>
          <w:rFonts w:ascii="Verdana" w:hAnsi="Verdana"/>
          <w:bCs/>
          <w:sz w:val="18"/>
          <w:szCs w:val="18"/>
        </w:rPr>
        <w:t>In the production of the recycled paper, only those slimicides (substances in product type 12) and preservatives for fibres (substances in product type 9) that have been approved in accord ance with the Biocidal Products Regulation (EU) No. 528/2012 (EU list of approved active sub stances) or are still being examined as a notified existing active substance for the relevant type of biocides as part of the EU work programme for the systematic examination of all existing active substances may be used.</w:t>
      </w:r>
    </w:p>
    <w:p w14:paraId="0A7A0E06" w14:textId="77777777" w:rsidR="00B03966" w:rsidRPr="00FF14FD" w:rsidRDefault="00B03966" w:rsidP="00B03966">
      <w:pPr>
        <w:rPr>
          <w:rFonts w:ascii="Verdana" w:hAnsi="Verdana"/>
          <w:bCs/>
          <w:sz w:val="18"/>
          <w:szCs w:val="18"/>
        </w:rPr>
      </w:pPr>
    </w:p>
    <w:p w14:paraId="3D256420" w14:textId="52E50D60" w:rsidR="00B03966" w:rsidRPr="00FF14FD" w:rsidRDefault="00B03966" w:rsidP="00B03966">
      <w:pPr>
        <w:rPr>
          <w:rFonts w:ascii="Verdana" w:hAnsi="Verdana"/>
          <w:bCs/>
          <w:sz w:val="18"/>
          <w:szCs w:val="18"/>
        </w:rPr>
      </w:pPr>
      <w:r w:rsidRPr="00FF14FD">
        <w:rPr>
          <w:rFonts w:ascii="Verdana" w:hAnsi="Verdana"/>
          <w:bCs/>
          <w:sz w:val="18"/>
          <w:szCs w:val="18"/>
        </w:rPr>
        <w:t>Accordingly, it is only permitted to use those biocidal products classified in product types 9 and 12 that have been explicitly approved for the desired application.</w:t>
      </w:r>
    </w:p>
    <w:p w14:paraId="76B2A079" w14:textId="756548EE" w:rsidR="00B03966" w:rsidRPr="00FF14FD" w:rsidRDefault="00B03966" w:rsidP="00B03966">
      <w:pPr>
        <w:rPr>
          <w:rFonts w:ascii="Verdana" w:hAnsi="Verdana"/>
          <w:bCs/>
          <w:sz w:val="18"/>
          <w:szCs w:val="18"/>
        </w:rPr>
      </w:pPr>
      <w:r w:rsidRPr="00FF14FD">
        <w:rPr>
          <w:rFonts w:ascii="Verdana" w:hAnsi="Verdana"/>
          <w:bCs/>
          <w:sz w:val="18"/>
          <w:szCs w:val="18"/>
        </w:rPr>
        <w:t>For a transitional period, biocidal products that contain notified existing active substances of product types 9 and 12 that are still being examined as part of the EU examination process can also be used without approval if they have been registered in accordance with the German ordinance on the notification of biocidal products pursuant to the German Chemicals Act (Biocide Notification Ordinance – ChemBiozidMeldeV) and can thus be made available on the market.</w:t>
      </w:r>
    </w:p>
    <w:p w14:paraId="6440355F" w14:textId="49ABC9F9" w:rsidR="00B03966" w:rsidRPr="00FF14FD" w:rsidRDefault="00B03966" w:rsidP="00B03966">
      <w:pPr>
        <w:rPr>
          <w:rFonts w:ascii="Verdana" w:hAnsi="Verdana"/>
          <w:bCs/>
          <w:sz w:val="18"/>
          <w:szCs w:val="18"/>
        </w:rPr>
      </w:pPr>
      <w:r w:rsidRPr="00FF14FD">
        <w:rPr>
          <w:rFonts w:ascii="Verdana" w:hAnsi="Verdana"/>
          <w:bCs/>
          <w:sz w:val="18"/>
          <w:szCs w:val="18"/>
        </w:rPr>
        <w:t>Until the approval requirements for the biocidal products containing notified existing active substances come into force, however, only those substances that are also listed in Recommendation XXXVI from the BfR are permitted.</w:t>
      </w:r>
    </w:p>
    <w:p w14:paraId="25605F99" w14:textId="3F25B1FC" w:rsidR="00B03966" w:rsidRPr="00FF14FD" w:rsidRDefault="00B03966" w:rsidP="00B03966">
      <w:pPr>
        <w:rPr>
          <w:rFonts w:ascii="Verdana" w:hAnsi="Verdana"/>
          <w:bCs/>
          <w:sz w:val="18"/>
          <w:szCs w:val="18"/>
        </w:rPr>
      </w:pPr>
      <w:r w:rsidRPr="00FF14FD">
        <w:rPr>
          <w:rFonts w:ascii="Verdana" w:hAnsi="Verdana"/>
          <w:bCs/>
          <w:sz w:val="18"/>
          <w:szCs w:val="18"/>
        </w:rPr>
        <w:t>In addition, the biocidal products used in the product must not contain any substances that have been considered as candidates for substitution according to Article 10 of the EU Biocidal Products Regulation 528/2012.</w:t>
      </w:r>
    </w:p>
    <w:p w14:paraId="12562547" w14:textId="77777777" w:rsidR="00FF14FD" w:rsidRPr="00FF14FD" w:rsidRDefault="00FF14FD" w:rsidP="00B03966">
      <w:pPr>
        <w:rPr>
          <w:rFonts w:ascii="Verdana" w:hAnsi="Verdana"/>
          <w:bCs/>
          <w:sz w:val="18"/>
          <w:szCs w:val="18"/>
        </w:rPr>
      </w:pPr>
    </w:p>
    <w:p w14:paraId="0472851A" w14:textId="5E702481" w:rsidR="00FF14FD" w:rsidRPr="00FF14FD" w:rsidRDefault="00FF14FD" w:rsidP="00B03966">
      <w:pPr>
        <w:rPr>
          <w:rFonts w:ascii="Verdana" w:hAnsi="Verdana"/>
          <w:bCs/>
          <w:sz w:val="18"/>
          <w:szCs w:val="18"/>
        </w:rPr>
      </w:pPr>
      <w:r w:rsidRPr="00FF14FD">
        <w:rPr>
          <w:rFonts w:ascii="Verdana" w:hAnsi="Verdana"/>
          <w:bCs/>
          <w:sz w:val="18"/>
          <w:szCs w:val="18"/>
        </w:rPr>
        <w:t>It is also possible that production aids and paper refining agents used for the production of the recycled paper contain biocidal products in product type 6 (preservatives for products during storage) that have been made available on the market. Residual content of these biocidal products will be accepted.</w:t>
      </w:r>
    </w:p>
    <w:p w14:paraId="49342142" w14:textId="77777777" w:rsidR="00F20BEE" w:rsidRDefault="00F20BEE" w:rsidP="00D7282A">
      <w:pPr>
        <w:rPr>
          <w:rFonts w:ascii="Verdana" w:hAnsi="Verdana"/>
          <w:sz w:val="18"/>
          <w:szCs w:val="18"/>
        </w:rPr>
      </w:pPr>
    </w:p>
    <w:p w14:paraId="76ECD8A3" w14:textId="77777777" w:rsidR="00D7282A" w:rsidRDefault="00D7282A" w:rsidP="00786EC0">
      <w:pPr>
        <w:rPr>
          <w:rFonts w:ascii="Verdana" w:hAnsi="Verdana"/>
          <w:sz w:val="18"/>
          <w:szCs w:val="18"/>
        </w:rPr>
      </w:pPr>
    </w:p>
    <w:p w14:paraId="7A798F0A" w14:textId="7482CFDF" w:rsidR="00355854" w:rsidRPr="00B557EF" w:rsidRDefault="00355854" w:rsidP="00786EC0">
      <w:pPr>
        <w:rPr>
          <w:rFonts w:ascii="Verdana" w:hAnsi="Verdana"/>
          <w:b/>
          <w:bCs/>
          <w:sz w:val="18"/>
          <w:szCs w:val="18"/>
          <w:u w:val="single"/>
        </w:rPr>
      </w:pPr>
      <w:r w:rsidRPr="0066471C">
        <w:rPr>
          <w:rFonts w:ascii="Verdana" w:hAnsi="Verdana"/>
          <w:b/>
          <w:bCs/>
          <w:sz w:val="18"/>
          <w:szCs w:val="18"/>
          <w:u w:val="single"/>
        </w:rPr>
        <w:t>3.</w:t>
      </w:r>
      <w:r w:rsidR="00731569">
        <w:rPr>
          <w:rFonts w:ascii="Verdana" w:hAnsi="Verdana"/>
          <w:b/>
          <w:bCs/>
          <w:sz w:val="18"/>
          <w:szCs w:val="18"/>
          <w:u w:val="single"/>
        </w:rPr>
        <w:t>8</w:t>
      </w:r>
      <w:r w:rsidRPr="0066471C">
        <w:rPr>
          <w:rFonts w:ascii="Verdana" w:hAnsi="Verdana"/>
          <w:b/>
          <w:bCs/>
          <w:sz w:val="18"/>
          <w:szCs w:val="18"/>
          <w:u w:val="single"/>
        </w:rPr>
        <w:t xml:space="preserve"> O</w:t>
      </w:r>
      <w:r w:rsidR="00FF14FD">
        <w:rPr>
          <w:rFonts w:ascii="Verdana" w:hAnsi="Verdana"/>
          <w:b/>
          <w:bCs/>
          <w:sz w:val="18"/>
          <w:szCs w:val="18"/>
          <w:u w:val="single"/>
        </w:rPr>
        <w:t>ptical brighteners</w:t>
      </w:r>
    </w:p>
    <w:p w14:paraId="4FE5E674" w14:textId="7F1D478D" w:rsidR="00656EFB" w:rsidRDefault="00FF14FD" w:rsidP="00656EFB">
      <w:pPr>
        <w:rPr>
          <w:rFonts w:ascii="Verdana" w:hAnsi="Verdana"/>
          <w:bCs/>
          <w:sz w:val="18"/>
          <w:szCs w:val="18"/>
        </w:rPr>
      </w:pPr>
      <w:r>
        <w:rPr>
          <w:rFonts w:ascii="Verdana" w:hAnsi="Verdana"/>
          <w:bCs/>
          <w:sz w:val="18"/>
          <w:szCs w:val="18"/>
        </w:rPr>
        <w:t>T</w:t>
      </w:r>
      <w:r w:rsidRPr="00FF14FD">
        <w:rPr>
          <w:rFonts w:ascii="Verdana" w:hAnsi="Verdana"/>
          <w:bCs/>
          <w:sz w:val="18"/>
          <w:szCs w:val="18"/>
        </w:rPr>
        <w:t>he use of optical brighteners is not permitted.</w:t>
      </w:r>
    </w:p>
    <w:p w14:paraId="5BC474D8" w14:textId="77777777" w:rsidR="00EC0F02" w:rsidRPr="00656EFB" w:rsidRDefault="00EC0F02" w:rsidP="00656EFB">
      <w:pPr>
        <w:rPr>
          <w:rFonts w:ascii="Verdana" w:hAnsi="Verdana"/>
          <w:bCs/>
          <w:sz w:val="18"/>
          <w:szCs w:val="18"/>
        </w:rPr>
      </w:pPr>
    </w:p>
    <w:p w14:paraId="2026D168" w14:textId="18D87872" w:rsidR="004F2066" w:rsidRDefault="00FF14FD" w:rsidP="00656EFB">
      <w:pPr>
        <w:rPr>
          <w:rFonts w:ascii="Verdana" w:hAnsi="Verdana"/>
          <w:bCs/>
          <w:sz w:val="18"/>
          <w:szCs w:val="18"/>
        </w:rPr>
      </w:pPr>
      <w:r>
        <w:rPr>
          <w:rFonts w:ascii="Verdana" w:hAnsi="Verdana"/>
          <w:bCs/>
          <w:sz w:val="18"/>
          <w:szCs w:val="18"/>
        </w:rPr>
        <w:t>A</w:t>
      </w:r>
      <w:r w:rsidRPr="00FF14FD">
        <w:rPr>
          <w:rFonts w:ascii="Verdana" w:hAnsi="Verdana"/>
          <w:bCs/>
          <w:sz w:val="18"/>
          <w:szCs w:val="18"/>
        </w:rPr>
        <w:t>n exception applies for the production of SC and LWC paper (according to Appendix B). The following optical brighteners may be added to these products:</w:t>
      </w:r>
    </w:p>
    <w:p w14:paraId="299FB986" w14:textId="77777777" w:rsidR="00EC0F02" w:rsidRDefault="00EC0F02" w:rsidP="00656EFB">
      <w:pPr>
        <w:rPr>
          <w:rFonts w:ascii="Verdana" w:hAnsi="Verdana"/>
          <w:bCs/>
          <w:sz w:val="18"/>
          <w:szCs w:val="18"/>
        </w:rPr>
      </w:pPr>
    </w:p>
    <w:p w14:paraId="7DD1AEAA" w14:textId="77777777" w:rsidR="00FF14FD" w:rsidRPr="00FF14FD" w:rsidRDefault="00FF14FD" w:rsidP="00FF14FD">
      <w:pPr>
        <w:rPr>
          <w:rFonts w:ascii="Verdana" w:hAnsi="Verdana"/>
          <w:bCs/>
          <w:sz w:val="18"/>
          <w:szCs w:val="18"/>
        </w:rPr>
      </w:pPr>
      <w:r w:rsidRPr="00FF14FD">
        <w:rPr>
          <w:rFonts w:ascii="Verdana" w:hAnsi="Verdana"/>
          <w:bCs/>
          <w:sz w:val="18"/>
          <w:szCs w:val="18"/>
        </w:rPr>
        <w:t xml:space="preserve">• C.I.220, benzenesulfonic acid, 2,2'-(1,2-ethenediyl) bis[5[4-[bis(2-hydroxyethyl) </w:t>
      </w:r>
      <w:proofErr w:type="gramStart"/>
      <w:r w:rsidRPr="00FF14FD">
        <w:rPr>
          <w:rFonts w:ascii="Verdana" w:hAnsi="Verdana"/>
          <w:bCs/>
          <w:sz w:val="18"/>
          <w:szCs w:val="18"/>
        </w:rPr>
        <w:t>amino]-</w:t>
      </w:r>
      <w:proofErr w:type="gramEnd"/>
      <w:r w:rsidRPr="00FF14FD">
        <w:rPr>
          <w:rFonts w:ascii="Verdana" w:hAnsi="Verdana"/>
          <w:bCs/>
          <w:sz w:val="18"/>
          <w:szCs w:val="18"/>
        </w:rPr>
        <w:t>6 [(4-</w:t>
      </w:r>
      <w:proofErr w:type="gramStart"/>
      <w:r w:rsidRPr="00FF14FD">
        <w:rPr>
          <w:rFonts w:ascii="Verdana" w:hAnsi="Verdana"/>
          <w:bCs/>
          <w:sz w:val="18"/>
          <w:szCs w:val="18"/>
        </w:rPr>
        <w:t>sulfophenyl)amino</w:t>
      </w:r>
      <w:proofErr w:type="gramEnd"/>
      <w:r w:rsidRPr="00FF14FD">
        <w:rPr>
          <w:rFonts w:ascii="Verdana" w:hAnsi="Verdana"/>
          <w:bCs/>
          <w:sz w:val="18"/>
          <w:szCs w:val="18"/>
        </w:rPr>
        <w:t>]- 1,3,5-triazin-2-</w:t>
      </w:r>
      <w:proofErr w:type="gramStart"/>
      <w:r w:rsidRPr="00FF14FD">
        <w:rPr>
          <w:rFonts w:ascii="Verdana" w:hAnsi="Verdana"/>
          <w:bCs/>
          <w:sz w:val="18"/>
          <w:szCs w:val="18"/>
        </w:rPr>
        <w:t>yl]amino</w:t>
      </w:r>
      <w:proofErr w:type="gramEnd"/>
      <w:r w:rsidRPr="00FF14FD">
        <w:rPr>
          <w:rFonts w:ascii="Verdana" w:hAnsi="Verdana"/>
          <w:bCs/>
          <w:sz w:val="18"/>
          <w:szCs w:val="18"/>
        </w:rPr>
        <w:t xml:space="preserve">]-, tetra sodium salt (CAS no. 16470-24 9); </w:t>
      </w:r>
    </w:p>
    <w:p w14:paraId="17F6F995" w14:textId="77777777" w:rsidR="00FF14FD" w:rsidRPr="00FF14FD" w:rsidRDefault="00FF14FD" w:rsidP="00FF14FD">
      <w:pPr>
        <w:rPr>
          <w:rFonts w:ascii="Verdana" w:hAnsi="Verdana"/>
          <w:bCs/>
          <w:sz w:val="18"/>
          <w:szCs w:val="18"/>
        </w:rPr>
      </w:pPr>
      <w:r w:rsidRPr="00FF14FD">
        <w:rPr>
          <w:rFonts w:ascii="Verdana" w:hAnsi="Verdana"/>
          <w:bCs/>
          <w:sz w:val="18"/>
          <w:szCs w:val="18"/>
        </w:rPr>
        <w:t>• C.I. 113 or C.I. 28 disodium salt 4,4'-bis[6-anilino-4-[bis(2-</w:t>
      </w:r>
      <w:proofErr w:type="gramStart"/>
      <w:r w:rsidRPr="00FF14FD">
        <w:rPr>
          <w:rFonts w:ascii="Verdana" w:hAnsi="Verdana"/>
          <w:bCs/>
          <w:sz w:val="18"/>
          <w:szCs w:val="18"/>
        </w:rPr>
        <w:t>hydroxyethyl)amino</w:t>
      </w:r>
      <w:proofErr w:type="gramEnd"/>
      <w:r w:rsidRPr="00FF14FD">
        <w:rPr>
          <w:rFonts w:ascii="Verdana" w:hAnsi="Verdana"/>
          <w:bCs/>
          <w:sz w:val="18"/>
          <w:szCs w:val="18"/>
        </w:rPr>
        <w:t>]-1,3,5-tri azin-2-</w:t>
      </w:r>
      <w:proofErr w:type="gramStart"/>
      <w:r w:rsidRPr="00FF14FD">
        <w:rPr>
          <w:rFonts w:ascii="Verdana" w:hAnsi="Verdana"/>
          <w:bCs/>
          <w:sz w:val="18"/>
          <w:szCs w:val="18"/>
        </w:rPr>
        <w:t>yl]amino</w:t>
      </w:r>
      <w:proofErr w:type="gramEnd"/>
      <w:r w:rsidRPr="00FF14FD">
        <w:rPr>
          <w:rFonts w:ascii="Verdana" w:hAnsi="Verdana"/>
          <w:bCs/>
          <w:sz w:val="18"/>
          <w:szCs w:val="18"/>
        </w:rPr>
        <w:t xml:space="preserve">]stilbene-2,2'-disulphonate; sulfonated stilbene derivatives may be used up to a maximum level of 0.3%; </w:t>
      </w:r>
    </w:p>
    <w:p w14:paraId="181ED28D" w14:textId="77777777" w:rsidR="00FF14FD" w:rsidRPr="00FF14FD" w:rsidRDefault="00FF14FD" w:rsidP="00FF14FD">
      <w:pPr>
        <w:rPr>
          <w:rFonts w:ascii="Verdana" w:hAnsi="Verdana"/>
          <w:bCs/>
          <w:sz w:val="18"/>
          <w:szCs w:val="18"/>
        </w:rPr>
      </w:pPr>
      <w:r w:rsidRPr="00FF14FD">
        <w:rPr>
          <w:rFonts w:ascii="Verdana" w:hAnsi="Verdana"/>
          <w:bCs/>
          <w:sz w:val="18"/>
          <w:szCs w:val="18"/>
        </w:rPr>
        <w:t>• Tetrasodium 4,4'-{ethene-1,2-diylbis[(3-sulfonato-4,1-</w:t>
      </w:r>
      <w:proofErr w:type="gramStart"/>
      <w:r w:rsidRPr="00FF14FD">
        <w:rPr>
          <w:rFonts w:ascii="Verdana" w:hAnsi="Verdana"/>
          <w:bCs/>
          <w:sz w:val="18"/>
          <w:szCs w:val="18"/>
        </w:rPr>
        <w:t>phenylene)imino</w:t>
      </w:r>
      <w:proofErr w:type="gramEnd"/>
      <w:r w:rsidRPr="00FF14FD">
        <w:rPr>
          <w:rFonts w:ascii="Verdana" w:hAnsi="Verdana"/>
          <w:bCs/>
          <w:sz w:val="18"/>
          <w:szCs w:val="18"/>
        </w:rPr>
        <w:t>{6</w:t>
      </w:r>
      <w:proofErr w:type="gramStart"/>
      <w:r w:rsidRPr="00FF14FD">
        <w:rPr>
          <w:rFonts w:ascii="Verdana" w:hAnsi="Verdana"/>
          <w:bCs/>
          <w:sz w:val="18"/>
          <w:szCs w:val="18"/>
        </w:rPr>
        <w:t>-[bis(</w:t>
      </w:r>
      <w:proofErr w:type="gramEnd"/>
      <w:r w:rsidRPr="00FF14FD">
        <w:rPr>
          <w:rFonts w:ascii="Verdana" w:hAnsi="Verdana"/>
          <w:bCs/>
          <w:sz w:val="18"/>
          <w:szCs w:val="18"/>
        </w:rPr>
        <w:t xml:space="preserve">2-hydroxy </w:t>
      </w:r>
      <w:proofErr w:type="gramStart"/>
      <w:r w:rsidRPr="00FF14FD">
        <w:rPr>
          <w:rFonts w:ascii="Verdana" w:hAnsi="Verdana"/>
          <w:bCs/>
          <w:sz w:val="18"/>
          <w:szCs w:val="18"/>
        </w:rPr>
        <w:t>ethyl)amino</w:t>
      </w:r>
      <w:proofErr w:type="gramEnd"/>
      <w:r w:rsidRPr="00FF14FD">
        <w:rPr>
          <w:rFonts w:ascii="Verdana" w:hAnsi="Verdana"/>
          <w:bCs/>
          <w:sz w:val="18"/>
          <w:szCs w:val="18"/>
        </w:rPr>
        <w:t>]-1,3,5-triazine-4,2-</w:t>
      </w:r>
      <w:proofErr w:type="gramStart"/>
      <w:r w:rsidRPr="00FF14FD">
        <w:rPr>
          <w:rFonts w:ascii="Verdana" w:hAnsi="Verdana"/>
          <w:bCs/>
          <w:sz w:val="18"/>
          <w:szCs w:val="18"/>
        </w:rPr>
        <w:t>diyl}imino]}dibenzoate</w:t>
      </w:r>
      <w:proofErr w:type="gramEnd"/>
      <w:r w:rsidRPr="00FF14FD">
        <w:rPr>
          <w:rFonts w:ascii="Verdana" w:hAnsi="Verdana"/>
          <w:bCs/>
          <w:sz w:val="18"/>
          <w:szCs w:val="18"/>
        </w:rPr>
        <w:t xml:space="preserve"> (CAS no. 32257-57-1) and isomeric mixtures of Tetrasodium 4,4'-{ethene-1,2-diylbis[(3-sulfonato-4,1-</w:t>
      </w:r>
      <w:proofErr w:type="gramStart"/>
      <w:r w:rsidRPr="00FF14FD">
        <w:rPr>
          <w:rFonts w:ascii="Verdana" w:hAnsi="Verdana"/>
          <w:bCs/>
          <w:sz w:val="18"/>
          <w:szCs w:val="18"/>
        </w:rPr>
        <w:t>phenylene)-imino{</w:t>
      </w:r>
      <w:proofErr w:type="gramEnd"/>
      <w:r w:rsidRPr="00FF14FD">
        <w:rPr>
          <w:rFonts w:ascii="Verdana" w:hAnsi="Verdana"/>
          <w:bCs/>
          <w:sz w:val="18"/>
          <w:szCs w:val="18"/>
        </w:rPr>
        <w:t>6 [bis(2-</w:t>
      </w:r>
      <w:proofErr w:type="gramStart"/>
      <w:r w:rsidRPr="00FF14FD">
        <w:rPr>
          <w:rFonts w:ascii="Verdana" w:hAnsi="Verdana"/>
          <w:bCs/>
          <w:sz w:val="18"/>
          <w:szCs w:val="18"/>
        </w:rPr>
        <w:t>hydroxyethyl)amino</w:t>
      </w:r>
      <w:proofErr w:type="gramEnd"/>
      <w:r w:rsidRPr="00FF14FD">
        <w:rPr>
          <w:rFonts w:ascii="Verdana" w:hAnsi="Verdana"/>
          <w:bCs/>
          <w:sz w:val="18"/>
          <w:szCs w:val="18"/>
        </w:rPr>
        <w:t>]-1,3,5-triazine-4,2-</w:t>
      </w:r>
      <w:proofErr w:type="gramStart"/>
      <w:r w:rsidRPr="00FF14FD">
        <w:rPr>
          <w:rFonts w:ascii="Verdana" w:hAnsi="Verdana"/>
          <w:bCs/>
          <w:sz w:val="18"/>
          <w:szCs w:val="18"/>
        </w:rPr>
        <w:t>diyl}imino]}dibenzoate</w:t>
      </w:r>
      <w:proofErr w:type="gramEnd"/>
      <w:r w:rsidRPr="00FF14FD">
        <w:rPr>
          <w:rFonts w:ascii="Verdana" w:hAnsi="Verdana"/>
          <w:bCs/>
          <w:sz w:val="18"/>
          <w:szCs w:val="18"/>
        </w:rPr>
        <w:t xml:space="preserve"> (CAS no. 32257-57 1), Tetrasodium 2,2'-{ethene-1,2-diylbis[(3-sulfonatobenzene-4,1-</w:t>
      </w:r>
      <w:proofErr w:type="gramStart"/>
      <w:r w:rsidRPr="00FF14FD">
        <w:rPr>
          <w:rFonts w:ascii="Verdana" w:hAnsi="Verdana"/>
          <w:bCs/>
          <w:sz w:val="18"/>
          <w:szCs w:val="18"/>
        </w:rPr>
        <w:t>diyl)imino</w:t>
      </w:r>
      <w:proofErr w:type="gramEnd"/>
      <w:r w:rsidRPr="00FF14FD">
        <w:rPr>
          <w:rFonts w:ascii="Verdana" w:hAnsi="Verdana"/>
          <w:bCs/>
          <w:sz w:val="18"/>
          <w:szCs w:val="18"/>
        </w:rPr>
        <w:t>{6</w:t>
      </w:r>
      <w:proofErr w:type="gramStart"/>
      <w:r w:rsidRPr="00FF14FD">
        <w:rPr>
          <w:rFonts w:ascii="Verdana" w:hAnsi="Verdana"/>
          <w:bCs/>
          <w:sz w:val="18"/>
          <w:szCs w:val="18"/>
        </w:rPr>
        <w:t>-[bis(</w:t>
      </w:r>
      <w:proofErr w:type="gramEnd"/>
      <w:r w:rsidRPr="00FF14FD">
        <w:rPr>
          <w:rFonts w:ascii="Verdana" w:hAnsi="Verdana"/>
          <w:bCs/>
          <w:sz w:val="18"/>
          <w:szCs w:val="18"/>
        </w:rPr>
        <w:t xml:space="preserve">2-hy </w:t>
      </w:r>
      <w:proofErr w:type="gramStart"/>
      <w:r w:rsidRPr="00FF14FD">
        <w:rPr>
          <w:rFonts w:ascii="Verdana" w:hAnsi="Verdana"/>
          <w:bCs/>
          <w:sz w:val="18"/>
          <w:szCs w:val="18"/>
        </w:rPr>
        <w:t>droxyethyl)amino</w:t>
      </w:r>
      <w:proofErr w:type="gramEnd"/>
      <w:r w:rsidRPr="00FF14FD">
        <w:rPr>
          <w:rFonts w:ascii="Verdana" w:hAnsi="Verdana"/>
          <w:bCs/>
          <w:sz w:val="18"/>
          <w:szCs w:val="18"/>
        </w:rPr>
        <w:t>]-1,3,5-triazine-4,2-</w:t>
      </w:r>
      <w:proofErr w:type="gramStart"/>
      <w:r w:rsidRPr="00FF14FD">
        <w:rPr>
          <w:rFonts w:ascii="Verdana" w:hAnsi="Verdana"/>
          <w:bCs/>
          <w:sz w:val="18"/>
          <w:szCs w:val="18"/>
        </w:rPr>
        <w:t>diyl}imino]}dibenzoate</w:t>
      </w:r>
      <w:proofErr w:type="gramEnd"/>
      <w:r w:rsidRPr="00FF14FD">
        <w:rPr>
          <w:rFonts w:ascii="Verdana" w:hAnsi="Verdana"/>
          <w:bCs/>
          <w:sz w:val="18"/>
          <w:szCs w:val="18"/>
        </w:rPr>
        <w:t xml:space="preserve"> (CAS no. 158256-89-4) and Tetrasodium 2-({4-[bis(2-</w:t>
      </w:r>
      <w:proofErr w:type="gramStart"/>
      <w:r w:rsidRPr="00FF14FD">
        <w:rPr>
          <w:rFonts w:ascii="Verdana" w:hAnsi="Verdana"/>
          <w:bCs/>
          <w:sz w:val="18"/>
          <w:szCs w:val="18"/>
        </w:rPr>
        <w:t>hydroxyethyl)amino</w:t>
      </w:r>
      <w:proofErr w:type="gramEnd"/>
      <w:r w:rsidRPr="00FF14FD">
        <w:rPr>
          <w:rFonts w:ascii="Verdana" w:hAnsi="Verdana"/>
          <w:bCs/>
          <w:sz w:val="18"/>
          <w:szCs w:val="18"/>
        </w:rPr>
        <w:t xml:space="preserve">]-6-[(4-{2-[4-({4-[bis(2-hydroxyethyl) </w:t>
      </w:r>
      <w:proofErr w:type="gramStart"/>
      <w:r w:rsidRPr="00FF14FD">
        <w:rPr>
          <w:rFonts w:ascii="Verdana" w:hAnsi="Verdana"/>
          <w:bCs/>
          <w:sz w:val="18"/>
          <w:szCs w:val="18"/>
        </w:rPr>
        <w:t>amino]-</w:t>
      </w:r>
      <w:proofErr w:type="gramEnd"/>
      <w:r w:rsidRPr="00FF14FD">
        <w:rPr>
          <w:rFonts w:ascii="Verdana" w:hAnsi="Verdana"/>
          <w:bCs/>
          <w:sz w:val="18"/>
          <w:szCs w:val="18"/>
        </w:rPr>
        <w:t>6-[(4-</w:t>
      </w:r>
      <w:proofErr w:type="gramStart"/>
      <w:r w:rsidRPr="00FF14FD">
        <w:rPr>
          <w:rFonts w:ascii="Verdana" w:hAnsi="Verdana"/>
          <w:bCs/>
          <w:sz w:val="18"/>
          <w:szCs w:val="18"/>
        </w:rPr>
        <w:t>carboxylatophenyl)amino</w:t>
      </w:r>
      <w:proofErr w:type="gramEnd"/>
      <w:r w:rsidRPr="00FF14FD">
        <w:rPr>
          <w:rFonts w:ascii="Verdana" w:hAnsi="Verdana"/>
          <w:bCs/>
          <w:sz w:val="18"/>
          <w:szCs w:val="18"/>
        </w:rPr>
        <w:t>]-1,3,5-triazin-2-</w:t>
      </w:r>
      <w:proofErr w:type="gramStart"/>
      <w:r w:rsidRPr="00FF14FD">
        <w:rPr>
          <w:rFonts w:ascii="Verdana" w:hAnsi="Verdana"/>
          <w:bCs/>
          <w:sz w:val="18"/>
          <w:szCs w:val="18"/>
        </w:rPr>
        <w:t>yl}amino</w:t>
      </w:r>
      <w:proofErr w:type="gramEnd"/>
      <w:r w:rsidRPr="00FF14FD">
        <w:rPr>
          <w:rFonts w:ascii="Verdana" w:hAnsi="Verdana"/>
          <w:bCs/>
          <w:sz w:val="18"/>
          <w:szCs w:val="18"/>
        </w:rPr>
        <w:t>)-2-</w:t>
      </w:r>
      <w:proofErr w:type="gramStart"/>
      <w:r w:rsidRPr="00FF14FD">
        <w:rPr>
          <w:rFonts w:ascii="Verdana" w:hAnsi="Verdana"/>
          <w:bCs/>
          <w:sz w:val="18"/>
          <w:szCs w:val="18"/>
        </w:rPr>
        <w:t>sulfonatophenyl]-</w:t>
      </w:r>
      <w:proofErr w:type="gramEnd"/>
      <w:r w:rsidRPr="00FF14FD">
        <w:rPr>
          <w:rFonts w:ascii="Verdana" w:hAnsi="Verdana"/>
          <w:bCs/>
          <w:sz w:val="18"/>
          <w:szCs w:val="18"/>
        </w:rPr>
        <w:t xml:space="preserve">eth </w:t>
      </w:r>
      <w:proofErr w:type="gramStart"/>
      <w:r w:rsidRPr="00FF14FD">
        <w:rPr>
          <w:rFonts w:ascii="Verdana" w:hAnsi="Verdana"/>
          <w:bCs/>
          <w:sz w:val="18"/>
          <w:szCs w:val="18"/>
        </w:rPr>
        <w:t>enyl}-</w:t>
      </w:r>
      <w:proofErr w:type="gramEnd"/>
      <w:r w:rsidRPr="00FF14FD">
        <w:rPr>
          <w:rFonts w:ascii="Verdana" w:hAnsi="Verdana"/>
          <w:bCs/>
          <w:sz w:val="18"/>
          <w:szCs w:val="18"/>
        </w:rPr>
        <w:t>3-</w:t>
      </w:r>
      <w:proofErr w:type="gramStart"/>
      <w:r w:rsidRPr="00FF14FD">
        <w:rPr>
          <w:rFonts w:ascii="Verdana" w:hAnsi="Verdana"/>
          <w:bCs/>
          <w:sz w:val="18"/>
          <w:szCs w:val="18"/>
        </w:rPr>
        <w:t>sulfonatophenyl)amino</w:t>
      </w:r>
      <w:proofErr w:type="gramEnd"/>
      <w:r w:rsidRPr="00FF14FD">
        <w:rPr>
          <w:rFonts w:ascii="Verdana" w:hAnsi="Verdana"/>
          <w:bCs/>
          <w:sz w:val="18"/>
          <w:szCs w:val="18"/>
        </w:rPr>
        <w:t>]-1,3,5-triazin-2-</w:t>
      </w:r>
      <w:proofErr w:type="gramStart"/>
      <w:r w:rsidRPr="00FF14FD">
        <w:rPr>
          <w:rFonts w:ascii="Verdana" w:hAnsi="Verdana"/>
          <w:bCs/>
          <w:sz w:val="18"/>
          <w:szCs w:val="18"/>
        </w:rPr>
        <w:t>yl}amino</w:t>
      </w:r>
      <w:proofErr w:type="gramEnd"/>
      <w:r w:rsidRPr="00FF14FD">
        <w:rPr>
          <w:rFonts w:ascii="Verdana" w:hAnsi="Verdana"/>
          <w:bCs/>
          <w:sz w:val="18"/>
          <w:szCs w:val="18"/>
        </w:rPr>
        <w:t xml:space="preserve">)benzoate (CAS no. 1271742-13 2); </w:t>
      </w:r>
    </w:p>
    <w:p w14:paraId="02D7CD01" w14:textId="78D17FC0" w:rsidR="00656EFB" w:rsidRPr="00FF14FD" w:rsidRDefault="00FF14FD" w:rsidP="00FF14FD">
      <w:pPr>
        <w:rPr>
          <w:rFonts w:ascii="Verdana" w:hAnsi="Verdana"/>
          <w:bCs/>
          <w:sz w:val="18"/>
          <w:szCs w:val="18"/>
        </w:rPr>
      </w:pPr>
      <w:r w:rsidRPr="00FF14FD">
        <w:rPr>
          <w:rFonts w:ascii="Verdana" w:hAnsi="Verdana"/>
          <w:bCs/>
          <w:sz w:val="18"/>
          <w:szCs w:val="18"/>
        </w:rPr>
        <w:t>• C.I.397 (benzenesulfonic acid, 2,2‘-(1,2-</w:t>
      </w:r>
      <w:proofErr w:type="gramStart"/>
      <w:r w:rsidRPr="00FF14FD">
        <w:rPr>
          <w:rFonts w:ascii="Verdana" w:hAnsi="Verdana"/>
          <w:bCs/>
          <w:sz w:val="18"/>
          <w:szCs w:val="18"/>
        </w:rPr>
        <w:t>ethenediyl)bis</w:t>
      </w:r>
      <w:proofErr w:type="gramEnd"/>
      <w:r w:rsidRPr="00FF14FD">
        <w:rPr>
          <w:rFonts w:ascii="Verdana" w:hAnsi="Verdana"/>
          <w:bCs/>
          <w:sz w:val="18"/>
          <w:szCs w:val="18"/>
        </w:rPr>
        <w:t>[5-amino-, reaction products with aniline, diethanolamine, ethanolamine and 2,4,6-trichloro-1,3,5-triazine, sodium salts, 2 (Dimethylamino) ethanol compounds (CAS no. 1627851-12-0).</w:t>
      </w:r>
    </w:p>
    <w:p w14:paraId="483F7E9C" w14:textId="77777777" w:rsidR="00EC0F02" w:rsidRDefault="00EC0F02" w:rsidP="00656EFB">
      <w:pPr>
        <w:pStyle w:val="AufzhlungPunkt1"/>
        <w:numPr>
          <w:ilvl w:val="0"/>
          <w:numId w:val="0"/>
        </w:numPr>
        <w:rPr>
          <w:bCs/>
          <w:sz w:val="18"/>
          <w:szCs w:val="18"/>
        </w:rPr>
      </w:pPr>
    </w:p>
    <w:p w14:paraId="57FB2A68" w14:textId="77777777" w:rsidR="00CA1F2E" w:rsidRDefault="00CA1F2E" w:rsidP="00216E72">
      <w:pPr>
        <w:pStyle w:val="Standardkursiv"/>
        <w:rPr>
          <w:rFonts w:eastAsiaTheme="minorHAnsi"/>
          <w:b/>
          <w:i w:val="0"/>
          <w:sz w:val="18"/>
          <w:szCs w:val="18"/>
          <w:u w:val="single"/>
          <w:lang w:eastAsia="en-US"/>
        </w:rPr>
      </w:pPr>
    </w:p>
    <w:p w14:paraId="0C4B7AB2" w14:textId="377E3453" w:rsidR="00AB3B77" w:rsidRPr="00AB3B77" w:rsidRDefault="00AB3B77" w:rsidP="00216E72">
      <w:pPr>
        <w:pStyle w:val="Standardkursiv"/>
        <w:rPr>
          <w:rFonts w:eastAsiaTheme="minorHAnsi"/>
          <w:b/>
          <w:i w:val="0"/>
          <w:sz w:val="18"/>
          <w:szCs w:val="18"/>
          <w:u w:val="single"/>
          <w:lang w:eastAsia="en-US"/>
        </w:rPr>
      </w:pPr>
      <w:r w:rsidRPr="00AB3B77">
        <w:rPr>
          <w:rFonts w:eastAsiaTheme="minorHAnsi"/>
          <w:b/>
          <w:i w:val="0"/>
          <w:sz w:val="18"/>
          <w:szCs w:val="18"/>
          <w:u w:val="single"/>
          <w:lang w:eastAsia="en-US"/>
        </w:rPr>
        <w:t>3.</w:t>
      </w:r>
      <w:r w:rsidR="00EF282F">
        <w:rPr>
          <w:rFonts w:eastAsiaTheme="minorHAnsi"/>
          <w:b/>
          <w:i w:val="0"/>
          <w:sz w:val="18"/>
          <w:szCs w:val="18"/>
          <w:u w:val="single"/>
          <w:lang w:eastAsia="en-US"/>
        </w:rPr>
        <w:t>9</w:t>
      </w:r>
      <w:r w:rsidRPr="00AB3B77">
        <w:rPr>
          <w:rFonts w:eastAsiaTheme="minorHAnsi"/>
          <w:b/>
          <w:i w:val="0"/>
          <w:sz w:val="18"/>
          <w:szCs w:val="18"/>
          <w:u w:val="single"/>
          <w:lang w:eastAsia="en-US"/>
        </w:rPr>
        <w:t xml:space="preserve"> Azo</w:t>
      </w:r>
      <w:r w:rsidR="00FF14FD">
        <w:rPr>
          <w:rFonts w:eastAsiaTheme="minorHAnsi"/>
          <w:b/>
          <w:i w:val="0"/>
          <w:sz w:val="18"/>
          <w:szCs w:val="18"/>
          <w:u w:val="single"/>
          <w:lang w:eastAsia="en-US"/>
        </w:rPr>
        <w:t xml:space="preserve"> dyes and pigemts in colurants</w:t>
      </w:r>
    </w:p>
    <w:p w14:paraId="6BED01B7" w14:textId="3D968B9B" w:rsidR="00FB64D9" w:rsidRDefault="00FF14FD" w:rsidP="00216E72">
      <w:pPr>
        <w:pStyle w:val="Standardkursiv"/>
        <w:rPr>
          <w:rFonts w:eastAsiaTheme="minorHAnsi"/>
          <w:bCs/>
          <w:i w:val="0"/>
          <w:sz w:val="18"/>
          <w:szCs w:val="18"/>
          <w:lang w:eastAsia="en-US"/>
        </w:rPr>
      </w:pPr>
      <w:r w:rsidRPr="00FF14FD">
        <w:rPr>
          <w:rFonts w:eastAsiaTheme="minorHAnsi"/>
          <w:bCs/>
          <w:i w:val="0"/>
          <w:sz w:val="18"/>
          <w:szCs w:val="18"/>
          <w:lang w:eastAsia="en-US"/>
        </w:rPr>
        <w:t>No azo dyes or pigments may be added in colourants that can cleave into one of the amines stated in Regulation (EC) No. 1907/2006, Annex XVII, No. 43, Appendix 8 or 9, or in TRGS 614 (see Appendix C).</w:t>
      </w:r>
    </w:p>
    <w:p w14:paraId="12C655F1" w14:textId="77777777" w:rsidR="00FF14FD" w:rsidRDefault="00FF14FD" w:rsidP="00216E72">
      <w:pPr>
        <w:pStyle w:val="Standardkursiv"/>
        <w:rPr>
          <w:rFonts w:eastAsiaTheme="minorHAnsi"/>
          <w:bCs/>
          <w:i w:val="0"/>
          <w:sz w:val="18"/>
          <w:szCs w:val="18"/>
          <w:lang w:eastAsia="en-US"/>
        </w:rPr>
      </w:pPr>
    </w:p>
    <w:p w14:paraId="4FED8C5A" w14:textId="77777777" w:rsidR="00FF14FD" w:rsidRDefault="00FF14FD" w:rsidP="00216E72">
      <w:pPr>
        <w:pStyle w:val="Standardkursiv"/>
        <w:rPr>
          <w:rFonts w:eastAsiaTheme="minorHAnsi"/>
          <w:bCs/>
          <w:i w:val="0"/>
          <w:sz w:val="18"/>
          <w:szCs w:val="18"/>
          <w:lang w:eastAsia="en-US"/>
        </w:rPr>
      </w:pPr>
    </w:p>
    <w:p w14:paraId="74C8273F" w14:textId="77777777" w:rsidR="00FF14FD" w:rsidRPr="00AB3B77" w:rsidRDefault="00FF14FD" w:rsidP="00216E72">
      <w:pPr>
        <w:pStyle w:val="Standardkursiv"/>
        <w:rPr>
          <w:i w:val="0"/>
          <w:iCs/>
        </w:rPr>
      </w:pPr>
    </w:p>
    <w:p w14:paraId="65F4C8F7" w14:textId="54E525CC" w:rsidR="00B557EF" w:rsidRPr="004D15FE" w:rsidRDefault="002D7DD8" w:rsidP="00216E72">
      <w:pPr>
        <w:pStyle w:val="Standardkursiv"/>
        <w:rPr>
          <w:rFonts w:eastAsiaTheme="minorHAnsi"/>
          <w:b/>
          <w:i w:val="0"/>
          <w:sz w:val="18"/>
          <w:szCs w:val="18"/>
          <w:u w:val="single"/>
          <w:lang w:eastAsia="en-US"/>
        </w:rPr>
      </w:pPr>
      <w:r w:rsidRPr="004D15FE">
        <w:rPr>
          <w:rFonts w:eastAsiaTheme="minorHAnsi"/>
          <w:b/>
          <w:i w:val="0"/>
          <w:sz w:val="18"/>
          <w:szCs w:val="18"/>
          <w:u w:val="single"/>
          <w:lang w:eastAsia="en-US"/>
        </w:rPr>
        <w:lastRenderedPageBreak/>
        <w:t>3.1</w:t>
      </w:r>
      <w:r w:rsidR="00EF282F">
        <w:rPr>
          <w:rFonts w:eastAsiaTheme="minorHAnsi"/>
          <w:b/>
          <w:i w:val="0"/>
          <w:sz w:val="18"/>
          <w:szCs w:val="18"/>
          <w:u w:val="single"/>
          <w:lang w:eastAsia="en-US"/>
        </w:rPr>
        <w:t>0</w:t>
      </w:r>
      <w:r w:rsidRPr="004D15FE">
        <w:rPr>
          <w:rFonts w:eastAsiaTheme="minorHAnsi"/>
          <w:b/>
          <w:i w:val="0"/>
          <w:sz w:val="18"/>
          <w:szCs w:val="18"/>
          <w:u w:val="single"/>
          <w:lang w:eastAsia="en-US"/>
        </w:rPr>
        <w:t xml:space="preserve"> </w:t>
      </w:r>
      <w:r w:rsidR="00FF14FD">
        <w:rPr>
          <w:rFonts w:eastAsiaTheme="minorHAnsi"/>
          <w:b/>
          <w:i w:val="0"/>
          <w:sz w:val="18"/>
          <w:szCs w:val="18"/>
          <w:u w:val="single"/>
          <w:lang w:eastAsia="en-US"/>
        </w:rPr>
        <w:t>Mercury, lead, cadmium or chromium VI compounds in colourants</w:t>
      </w:r>
    </w:p>
    <w:p w14:paraId="6B4A176E" w14:textId="0605661C" w:rsidR="00FB64D9" w:rsidRPr="00FF14FD" w:rsidRDefault="00FF14FD" w:rsidP="00216E72">
      <w:pPr>
        <w:pStyle w:val="Standardkursiv"/>
        <w:rPr>
          <w:rFonts w:eastAsiaTheme="minorHAnsi"/>
          <w:bCs/>
          <w:i w:val="0"/>
          <w:sz w:val="18"/>
          <w:szCs w:val="18"/>
          <w:lang w:eastAsia="en-US"/>
        </w:rPr>
      </w:pPr>
      <w:r w:rsidRPr="00FF14FD">
        <w:rPr>
          <w:rFonts w:eastAsiaTheme="minorHAnsi"/>
          <w:bCs/>
          <w:i w:val="0"/>
          <w:sz w:val="18"/>
          <w:szCs w:val="18"/>
          <w:lang w:eastAsia="en-US"/>
        </w:rPr>
        <w:t>It is not permitted to add any colourants (pigments or dyes) containing mercury, lead, cadmium or chromium (VI) compounds as constituent ingredients.</w:t>
      </w:r>
    </w:p>
    <w:p w14:paraId="6CBC5F27" w14:textId="77777777" w:rsidR="0062238B" w:rsidRDefault="0062238B" w:rsidP="00216E72">
      <w:pPr>
        <w:pStyle w:val="Standardkursiv"/>
        <w:rPr>
          <w:i w:val="0"/>
          <w:iCs/>
        </w:rPr>
      </w:pPr>
    </w:p>
    <w:p w14:paraId="11CF4B31" w14:textId="77777777" w:rsidR="00FF14FD" w:rsidRDefault="00FF14FD" w:rsidP="00216E72">
      <w:pPr>
        <w:pStyle w:val="Standardkursiv"/>
        <w:rPr>
          <w:i w:val="0"/>
          <w:iCs/>
        </w:rPr>
      </w:pPr>
    </w:p>
    <w:p w14:paraId="248D9231" w14:textId="1F8F62AC" w:rsidR="00DE319D" w:rsidRPr="004D15FE" w:rsidRDefault="00957889" w:rsidP="00786EC0">
      <w:pPr>
        <w:rPr>
          <w:rFonts w:ascii="Verdana" w:hAnsi="Verdana"/>
          <w:b/>
          <w:bCs/>
          <w:sz w:val="18"/>
          <w:szCs w:val="18"/>
          <w:u w:val="single"/>
        </w:rPr>
      </w:pPr>
      <w:r w:rsidRPr="004D15FE">
        <w:rPr>
          <w:rFonts w:ascii="Verdana" w:hAnsi="Verdana"/>
          <w:b/>
          <w:bCs/>
          <w:sz w:val="18"/>
          <w:szCs w:val="18"/>
          <w:u w:val="single"/>
        </w:rPr>
        <w:t>3.1</w:t>
      </w:r>
      <w:r w:rsidR="00EF282F">
        <w:rPr>
          <w:rFonts w:ascii="Verdana" w:hAnsi="Verdana"/>
          <w:b/>
          <w:bCs/>
          <w:sz w:val="18"/>
          <w:szCs w:val="18"/>
          <w:u w:val="single"/>
        </w:rPr>
        <w:t>1</w:t>
      </w:r>
      <w:r w:rsidRPr="004D15FE">
        <w:rPr>
          <w:rFonts w:ascii="Verdana" w:hAnsi="Verdana"/>
          <w:b/>
          <w:bCs/>
          <w:sz w:val="18"/>
          <w:szCs w:val="18"/>
          <w:u w:val="single"/>
        </w:rPr>
        <w:t xml:space="preserve"> Subs</w:t>
      </w:r>
      <w:r w:rsidR="00FF14FD">
        <w:rPr>
          <w:rFonts w:ascii="Verdana" w:hAnsi="Verdana"/>
          <w:b/>
          <w:bCs/>
          <w:sz w:val="18"/>
          <w:szCs w:val="18"/>
          <w:u w:val="single"/>
        </w:rPr>
        <w:t>titution of mineral oil-based additives and base oils</w:t>
      </w:r>
    </w:p>
    <w:p w14:paraId="7C7B6E9D" w14:textId="1AD861D3" w:rsidR="000169A6" w:rsidRPr="00FF14FD" w:rsidRDefault="00FF14FD" w:rsidP="00FF14FD">
      <w:pPr>
        <w:rPr>
          <w:rFonts w:ascii="Verdana" w:hAnsi="Verdana"/>
          <w:bCs/>
          <w:sz w:val="18"/>
          <w:szCs w:val="18"/>
        </w:rPr>
      </w:pPr>
      <w:r w:rsidRPr="00FF14FD">
        <w:rPr>
          <w:rFonts w:ascii="Verdana" w:hAnsi="Verdana"/>
          <w:bCs/>
          <w:sz w:val="18"/>
          <w:szCs w:val="18"/>
        </w:rPr>
        <w:t>No mineral oil-based additives or base oils that contain aromatic hydrocarbons (with ≥ 10 carbon atoms) as a component may be added during the production of the recycled paper. In the case of aliphatic hydrocarbons, only those substances with a chain length of C10 to C20 may be used. Plant-based base oils designed for use as a foodstuff or as a material that comes into contact with foodstuffs are exempt from this requirement. Plant-based substitutes for mineral oil should be free of genetic engineering and sourced from sustainable cultivation.</w:t>
      </w:r>
    </w:p>
    <w:p w14:paraId="5A7C55DB" w14:textId="77777777" w:rsidR="00CA1F2E" w:rsidRDefault="00CA1F2E" w:rsidP="00EC0F02">
      <w:pPr>
        <w:pStyle w:val="AufzhlungPunkt1"/>
        <w:numPr>
          <w:ilvl w:val="0"/>
          <w:numId w:val="0"/>
        </w:numPr>
        <w:rPr>
          <w:rFonts w:eastAsiaTheme="minorHAnsi"/>
          <w:bCs/>
          <w:sz w:val="18"/>
          <w:szCs w:val="18"/>
          <w:lang w:eastAsia="en-US"/>
        </w:rPr>
      </w:pPr>
    </w:p>
    <w:p w14:paraId="15D06CB6" w14:textId="6766E6AE" w:rsidR="00BF72BA" w:rsidRPr="00CA1F2E" w:rsidRDefault="00CA1F2E" w:rsidP="00CA1F2E">
      <w:pPr>
        <w:pStyle w:val="b2"/>
        <w:numPr>
          <w:ilvl w:val="0"/>
          <w:numId w:val="0"/>
        </w:numPr>
        <w:rPr>
          <w:rFonts w:eastAsiaTheme="minorHAnsi"/>
          <w:bCs/>
          <w:sz w:val="18"/>
          <w:szCs w:val="18"/>
          <w:lang w:eastAsia="en-US"/>
        </w:rPr>
      </w:pPr>
      <w:r>
        <w:rPr>
          <w:bCs/>
          <w:sz w:val="18"/>
          <w:szCs w:val="18"/>
          <w:u w:val="single"/>
        </w:rPr>
        <w:t>3.1</w:t>
      </w:r>
      <w:r w:rsidR="001D59B6">
        <w:rPr>
          <w:bCs/>
          <w:sz w:val="18"/>
          <w:szCs w:val="18"/>
          <w:u w:val="single"/>
        </w:rPr>
        <w:t>2</w:t>
      </w:r>
      <w:r>
        <w:rPr>
          <w:bCs/>
          <w:sz w:val="18"/>
          <w:szCs w:val="18"/>
          <w:u w:val="single"/>
        </w:rPr>
        <w:t xml:space="preserve"> </w:t>
      </w:r>
      <w:r w:rsidR="00FF14FD">
        <w:rPr>
          <w:bCs/>
          <w:sz w:val="18"/>
          <w:szCs w:val="18"/>
          <w:u w:val="single"/>
        </w:rPr>
        <w:t>Waste water</w:t>
      </w:r>
    </w:p>
    <w:p w14:paraId="5158C13C" w14:textId="68BC622F" w:rsidR="002605EE" w:rsidRDefault="00FF14FD" w:rsidP="00CA1F2E">
      <w:pPr>
        <w:rPr>
          <w:rFonts w:ascii="Verdana" w:hAnsi="Verdana"/>
          <w:bCs/>
          <w:sz w:val="18"/>
          <w:szCs w:val="18"/>
        </w:rPr>
      </w:pPr>
      <w:r>
        <w:rPr>
          <w:rFonts w:ascii="Verdana" w:hAnsi="Verdana"/>
          <w:bCs/>
          <w:sz w:val="18"/>
          <w:szCs w:val="18"/>
        </w:rPr>
        <w:t>T</w:t>
      </w:r>
      <w:r w:rsidRPr="00FF14FD">
        <w:rPr>
          <w:rFonts w:ascii="Verdana" w:hAnsi="Verdana"/>
          <w:bCs/>
          <w:sz w:val="18"/>
          <w:szCs w:val="18"/>
        </w:rPr>
        <w:t>he following requirements apply with respect to waste water:</w:t>
      </w:r>
    </w:p>
    <w:p w14:paraId="50D7ED51" w14:textId="77777777" w:rsidR="00F23C21" w:rsidRPr="00514D2F" w:rsidRDefault="00F23C21" w:rsidP="00CA1F2E">
      <w:pPr>
        <w:rPr>
          <w:rFonts w:ascii="Verdana" w:hAnsi="Verdana"/>
          <w:bCs/>
          <w:sz w:val="18"/>
          <w:szCs w:val="18"/>
        </w:rPr>
      </w:pPr>
      <w:bookmarkStart w:id="2" w:name="_Toc56695093"/>
      <w:bookmarkStart w:id="3" w:name="_Toc219809042"/>
    </w:p>
    <w:p w14:paraId="39535834" w14:textId="782F8517" w:rsidR="001E794F" w:rsidRPr="001E794F" w:rsidRDefault="00514D2F" w:rsidP="00CA1F2E">
      <w:pPr>
        <w:rPr>
          <w:rFonts w:ascii="Verdana" w:hAnsi="Verdana"/>
          <w:b/>
          <w:sz w:val="18"/>
          <w:szCs w:val="18"/>
          <w:u w:val="single"/>
        </w:rPr>
      </w:pPr>
      <w:r w:rsidRPr="00FB64D9">
        <w:rPr>
          <w:rFonts w:ascii="Verdana" w:hAnsi="Verdana"/>
          <w:b/>
          <w:sz w:val="18"/>
          <w:szCs w:val="18"/>
          <w:u w:val="single"/>
        </w:rPr>
        <w:t>3.1</w:t>
      </w:r>
      <w:r w:rsidR="001E794F">
        <w:rPr>
          <w:rFonts w:ascii="Verdana" w:hAnsi="Verdana"/>
          <w:b/>
          <w:sz w:val="18"/>
          <w:szCs w:val="18"/>
          <w:u w:val="single"/>
        </w:rPr>
        <w:t>2</w:t>
      </w:r>
      <w:r w:rsidRPr="00FB64D9">
        <w:rPr>
          <w:rFonts w:ascii="Verdana" w:hAnsi="Verdana"/>
          <w:b/>
          <w:sz w:val="18"/>
          <w:szCs w:val="18"/>
          <w:u w:val="single"/>
        </w:rPr>
        <w:t xml:space="preserve">.1 </w:t>
      </w:r>
      <w:r w:rsidR="00CA1F2E" w:rsidRPr="00FB64D9">
        <w:rPr>
          <w:rFonts w:ascii="Verdana" w:hAnsi="Verdana"/>
          <w:b/>
          <w:sz w:val="18"/>
          <w:szCs w:val="18"/>
          <w:u w:val="single"/>
        </w:rPr>
        <w:t>Dire</w:t>
      </w:r>
      <w:bookmarkEnd w:id="2"/>
      <w:bookmarkEnd w:id="3"/>
      <w:r w:rsidR="00FF14FD">
        <w:rPr>
          <w:rFonts w:ascii="Verdana" w:hAnsi="Verdana"/>
          <w:b/>
          <w:sz w:val="18"/>
          <w:szCs w:val="18"/>
          <w:u w:val="single"/>
        </w:rPr>
        <w:t>ct discharge</w:t>
      </w:r>
    </w:p>
    <w:p w14:paraId="73EDC733" w14:textId="4E48EB65" w:rsidR="00C113E1" w:rsidRDefault="00FD0CC5" w:rsidP="00CA1F2E">
      <w:pPr>
        <w:rPr>
          <w:rFonts w:ascii="Verdana" w:hAnsi="Verdana"/>
          <w:bCs/>
          <w:sz w:val="18"/>
          <w:szCs w:val="18"/>
        </w:rPr>
      </w:pPr>
      <w:r>
        <w:rPr>
          <w:rFonts w:ascii="Verdana" w:hAnsi="Verdana"/>
          <w:bCs/>
          <w:sz w:val="18"/>
          <w:szCs w:val="18"/>
        </w:rPr>
        <w:t>I</w:t>
      </w:r>
      <w:r w:rsidRPr="00FD0CC5">
        <w:rPr>
          <w:rFonts w:ascii="Verdana" w:hAnsi="Verdana"/>
          <w:bCs/>
          <w:sz w:val="18"/>
          <w:szCs w:val="18"/>
        </w:rPr>
        <w:t>n the production of the paper, including the relevant share of the pulp production (wood pulp or TMP), the emission limits for the waste water load that are listed by the EU Commission in the “Best Available Techniques (BAT) Reference Document for the Production of Pulp, Paper and Board PP BREF” must be complied with by direct dischargers. These limits have been implemented in Germany in Appendix 28 of the German Waste Water Ordinance. The values stated in Table 2 go above and beyond the statutory requirements in some cases.</w:t>
      </w:r>
    </w:p>
    <w:p w14:paraId="71C70238" w14:textId="7E9A93F7" w:rsidR="00514D2F" w:rsidRDefault="00514D2F" w:rsidP="00514D2F">
      <w:pPr>
        <w:keepNext/>
        <w:rPr>
          <w:rFonts w:ascii="Verdana" w:hAnsi="Verdana"/>
          <w:bCs/>
          <w:sz w:val="18"/>
          <w:szCs w:val="18"/>
        </w:rPr>
      </w:pPr>
    </w:p>
    <w:p w14:paraId="5982EB77" w14:textId="72F7120B" w:rsidR="00EC0F02" w:rsidRPr="00514D2F" w:rsidRDefault="00FD0CC5" w:rsidP="00EC0F02">
      <w:pPr>
        <w:keepNext/>
        <w:rPr>
          <w:rFonts w:ascii="Verdana" w:hAnsi="Verdana"/>
          <w:bCs/>
          <w:sz w:val="18"/>
          <w:szCs w:val="18"/>
        </w:rPr>
      </w:pPr>
      <w:r>
        <w:rPr>
          <w:rFonts w:ascii="Verdana" w:hAnsi="Verdana"/>
          <w:bCs/>
          <w:sz w:val="18"/>
          <w:szCs w:val="18"/>
        </w:rPr>
        <w:t>T</w:t>
      </w:r>
      <w:r w:rsidRPr="00FD0CC5">
        <w:rPr>
          <w:rFonts w:ascii="Verdana" w:hAnsi="Verdana"/>
          <w:bCs/>
          <w:sz w:val="18"/>
          <w:szCs w:val="18"/>
        </w:rPr>
        <w:t>able 2: Maximum limits for the average annual emission parameters (waste water) in the paper production process</w:t>
      </w:r>
    </w:p>
    <w:tbl>
      <w:tblPr>
        <w:tblStyle w:val="TabellefrVergabegrundlageKopfzeilegrau"/>
        <w:tblW w:w="0" w:type="auto"/>
        <w:tblLook w:val="04A0" w:firstRow="1" w:lastRow="0" w:firstColumn="1" w:lastColumn="0" w:noHBand="0" w:noVBand="1"/>
      </w:tblPr>
      <w:tblGrid>
        <w:gridCol w:w="4248"/>
        <w:gridCol w:w="5380"/>
      </w:tblGrid>
      <w:tr w:rsidR="00514D2F" w:rsidRPr="00514D2F" w14:paraId="14E2134E" w14:textId="77777777" w:rsidTr="00C478C4">
        <w:trPr>
          <w:cnfStyle w:val="100000000000" w:firstRow="1" w:lastRow="0" w:firstColumn="0" w:lastColumn="0" w:oddVBand="0" w:evenVBand="0" w:oddHBand="0" w:evenHBand="0" w:firstRowFirstColumn="0" w:firstRowLastColumn="0" w:lastRowFirstColumn="0" w:lastRowLastColumn="0"/>
        </w:trPr>
        <w:tc>
          <w:tcPr>
            <w:tcW w:w="4248" w:type="dxa"/>
          </w:tcPr>
          <w:p w14:paraId="7AAD00A5"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Parameter</w:t>
            </w:r>
          </w:p>
        </w:tc>
        <w:tc>
          <w:tcPr>
            <w:tcW w:w="5380" w:type="dxa"/>
          </w:tcPr>
          <w:p w14:paraId="1E03DA80" w14:textId="52265B41"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 xml:space="preserve"> </w:t>
            </w:r>
            <w:r w:rsidR="00FD0CC5">
              <w:rPr>
                <w:rFonts w:eastAsiaTheme="minorHAnsi"/>
                <w:b w:val="0"/>
                <w:bCs/>
                <w:lang w:eastAsia="en-US"/>
              </w:rPr>
              <w:t>Maximum limit for waste water emissions (average annual value as a load or concentration)</w:t>
            </w:r>
          </w:p>
        </w:tc>
      </w:tr>
      <w:tr w:rsidR="00514D2F" w:rsidRPr="00514D2F" w14:paraId="6F921DA8" w14:textId="77777777" w:rsidTr="00C478C4">
        <w:tc>
          <w:tcPr>
            <w:tcW w:w="4248" w:type="dxa"/>
            <w:vAlign w:val="top"/>
          </w:tcPr>
          <w:p w14:paraId="400B50A8" w14:textId="7658C3B8" w:rsidR="00514D2F" w:rsidRPr="00514D2F" w:rsidRDefault="00FD0CC5" w:rsidP="00C478C4">
            <w:pPr>
              <w:pStyle w:val="Tabellentextstandardkleinlinksbndig"/>
              <w:rPr>
                <w:rFonts w:eastAsiaTheme="minorHAnsi"/>
                <w:bCs/>
                <w:lang w:eastAsia="en-US"/>
              </w:rPr>
            </w:pPr>
            <w:r>
              <w:rPr>
                <w:rFonts w:eastAsiaTheme="minorHAnsi"/>
                <w:bCs/>
                <w:lang w:eastAsia="en-US"/>
              </w:rPr>
              <w:t>Volumetric flow rate of waste water</w:t>
            </w:r>
          </w:p>
        </w:tc>
        <w:tc>
          <w:tcPr>
            <w:tcW w:w="5380" w:type="dxa"/>
            <w:vAlign w:val="top"/>
          </w:tcPr>
          <w:p w14:paraId="0D221526"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15 m</w:t>
            </w:r>
            <w:r w:rsidRPr="001E794F">
              <w:rPr>
                <w:rFonts w:eastAsiaTheme="minorHAnsi"/>
                <w:bCs/>
                <w:vertAlign w:val="superscript"/>
                <w:lang w:eastAsia="en-US"/>
              </w:rPr>
              <w:t>3</w:t>
            </w:r>
            <w:r w:rsidRPr="00514D2F">
              <w:rPr>
                <w:rFonts w:eastAsiaTheme="minorHAnsi"/>
                <w:bCs/>
                <w:lang w:eastAsia="en-US"/>
              </w:rPr>
              <w:t>/Adt</w:t>
            </w:r>
          </w:p>
        </w:tc>
      </w:tr>
      <w:tr w:rsidR="00514D2F" w:rsidRPr="00514D2F" w14:paraId="2B4F1A03" w14:textId="77777777" w:rsidTr="00C478C4">
        <w:tc>
          <w:tcPr>
            <w:tcW w:w="4248" w:type="dxa"/>
            <w:vAlign w:val="top"/>
          </w:tcPr>
          <w:p w14:paraId="5388A17A" w14:textId="38E65BEE"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C</w:t>
            </w:r>
            <w:r w:rsidR="00FD0CC5">
              <w:rPr>
                <w:rFonts w:eastAsiaTheme="minorHAnsi"/>
                <w:bCs/>
                <w:lang w:eastAsia="en-US"/>
              </w:rPr>
              <w:t>OD</w:t>
            </w:r>
          </w:p>
        </w:tc>
        <w:tc>
          <w:tcPr>
            <w:tcW w:w="5380" w:type="dxa"/>
            <w:vAlign w:val="top"/>
          </w:tcPr>
          <w:p w14:paraId="3BA7B17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3 kg/Adt</w:t>
            </w:r>
          </w:p>
        </w:tc>
      </w:tr>
      <w:tr w:rsidR="00514D2F" w:rsidRPr="00514D2F" w14:paraId="68240434" w14:textId="77777777" w:rsidTr="00C478C4">
        <w:tc>
          <w:tcPr>
            <w:tcW w:w="4248" w:type="dxa"/>
            <w:vAlign w:val="top"/>
          </w:tcPr>
          <w:p w14:paraId="14A5B664"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BSB5</w:t>
            </w:r>
          </w:p>
        </w:tc>
        <w:tc>
          <w:tcPr>
            <w:tcW w:w="5380" w:type="dxa"/>
            <w:vAlign w:val="top"/>
          </w:tcPr>
          <w:p w14:paraId="3452D0E1" w14:textId="692586F3"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 xml:space="preserve">0,15 kg/Adt </w:t>
            </w:r>
            <w:r w:rsidR="00FD0CC5">
              <w:rPr>
                <w:rFonts w:eastAsiaTheme="minorHAnsi"/>
                <w:bCs/>
                <w:lang w:eastAsia="en-US"/>
              </w:rPr>
              <w:t>or</w:t>
            </w:r>
            <w:r w:rsidRPr="00514D2F">
              <w:rPr>
                <w:rFonts w:eastAsiaTheme="minorHAnsi"/>
                <w:bCs/>
                <w:lang w:eastAsia="en-US"/>
              </w:rPr>
              <w:t xml:space="preserve"> 25 mg/l</w:t>
            </w:r>
          </w:p>
        </w:tc>
      </w:tr>
      <w:tr w:rsidR="00514D2F" w:rsidRPr="00514D2F" w14:paraId="293EB402" w14:textId="77777777" w:rsidTr="00C478C4">
        <w:tc>
          <w:tcPr>
            <w:tcW w:w="4248" w:type="dxa"/>
            <w:vAlign w:val="top"/>
          </w:tcPr>
          <w:p w14:paraId="48C22F22"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AOX</w:t>
            </w:r>
          </w:p>
        </w:tc>
        <w:tc>
          <w:tcPr>
            <w:tcW w:w="5380" w:type="dxa"/>
            <w:vAlign w:val="top"/>
          </w:tcPr>
          <w:p w14:paraId="5C9708F0"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&lt; 0,01 kg/Adt</w:t>
            </w:r>
          </w:p>
        </w:tc>
      </w:tr>
      <w:tr w:rsidR="00514D2F" w:rsidRPr="00514D2F" w14:paraId="1942D0B1" w14:textId="77777777" w:rsidTr="00C478C4">
        <w:tc>
          <w:tcPr>
            <w:tcW w:w="4248" w:type="dxa"/>
            <w:vAlign w:val="top"/>
          </w:tcPr>
          <w:p w14:paraId="658C7BE1" w14:textId="1CFB2EAB" w:rsidR="00514D2F" w:rsidRPr="00514D2F" w:rsidRDefault="00FD0CC5" w:rsidP="00C478C4">
            <w:pPr>
              <w:pStyle w:val="Tabellentextstandardkleinlinksbndig"/>
              <w:rPr>
                <w:rFonts w:eastAsiaTheme="minorHAnsi"/>
                <w:bCs/>
                <w:lang w:eastAsia="en-US"/>
              </w:rPr>
            </w:pPr>
            <w:r>
              <w:rPr>
                <w:rFonts w:eastAsiaTheme="minorHAnsi"/>
                <w:bCs/>
                <w:lang w:eastAsia="en-US"/>
              </w:rPr>
              <w:t>Total</w:t>
            </w:r>
            <w:r w:rsidR="00514D2F" w:rsidRPr="00514D2F">
              <w:rPr>
                <w:rFonts w:eastAsiaTheme="minorHAnsi"/>
                <w:bCs/>
                <w:lang w:eastAsia="en-US"/>
              </w:rPr>
              <w:t xml:space="preserve"> N (</w:t>
            </w:r>
            <w:r>
              <w:rPr>
                <w:rFonts w:eastAsiaTheme="minorHAnsi"/>
                <w:bCs/>
                <w:lang w:eastAsia="en-US"/>
              </w:rPr>
              <w:t>inorganic</w:t>
            </w:r>
            <w:r w:rsidR="00514D2F" w:rsidRPr="00514D2F">
              <w:rPr>
                <w:rFonts w:eastAsiaTheme="minorHAnsi"/>
                <w:bCs/>
                <w:lang w:eastAsia="en-US"/>
              </w:rPr>
              <w:t xml:space="preserve"> + organi</w:t>
            </w:r>
            <w:r>
              <w:rPr>
                <w:rFonts w:eastAsiaTheme="minorHAnsi"/>
                <w:bCs/>
                <w:lang w:eastAsia="en-US"/>
              </w:rPr>
              <w:t>c</w:t>
            </w:r>
            <w:r w:rsidR="00514D2F" w:rsidRPr="00514D2F">
              <w:rPr>
                <w:rFonts w:eastAsiaTheme="minorHAnsi"/>
                <w:bCs/>
                <w:lang w:eastAsia="en-US"/>
              </w:rPr>
              <w:t xml:space="preserve"> N)</w:t>
            </w:r>
          </w:p>
          <w:p w14:paraId="597947B2"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(TNb)</w:t>
            </w:r>
          </w:p>
        </w:tc>
        <w:tc>
          <w:tcPr>
            <w:tcW w:w="5380" w:type="dxa"/>
            <w:vAlign w:val="top"/>
          </w:tcPr>
          <w:p w14:paraId="1CC05327" w14:textId="434DB8FB"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 xml:space="preserve">0,07 kg/Adt </w:t>
            </w:r>
            <w:r w:rsidR="00FD0CC5">
              <w:rPr>
                <w:rFonts w:eastAsiaTheme="minorHAnsi"/>
                <w:bCs/>
                <w:lang w:eastAsia="en-US"/>
              </w:rPr>
              <w:t>or</w:t>
            </w:r>
            <w:r w:rsidRPr="00514D2F">
              <w:rPr>
                <w:rFonts w:eastAsiaTheme="minorHAnsi"/>
                <w:bCs/>
                <w:lang w:eastAsia="en-US"/>
              </w:rPr>
              <w:t xml:space="preserve"> 15 mg/l</w:t>
            </w:r>
          </w:p>
        </w:tc>
      </w:tr>
      <w:tr w:rsidR="00514D2F" w:rsidRPr="00514D2F" w14:paraId="14944223" w14:textId="77777777" w:rsidTr="00C478C4">
        <w:tc>
          <w:tcPr>
            <w:tcW w:w="4248" w:type="dxa"/>
            <w:vAlign w:val="top"/>
          </w:tcPr>
          <w:p w14:paraId="334CE1C1" w14:textId="579F66EB" w:rsidR="00514D2F" w:rsidRPr="00514D2F" w:rsidRDefault="00FD0CC5" w:rsidP="00C478C4">
            <w:pPr>
              <w:pStyle w:val="Tabellentextstandardkleinlinksbndig"/>
              <w:rPr>
                <w:rFonts w:eastAsiaTheme="minorHAnsi"/>
                <w:bCs/>
                <w:lang w:eastAsia="en-US"/>
              </w:rPr>
            </w:pPr>
            <w:r>
              <w:rPr>
                <w:rFonts w:eastAsiaTheme="minorHAnsi"/>
                <w:bCs/>
                <w:lang w:eastAsia="en-US"/>
              </w:rPr>
              <w:t xml:space="preserve">Total </w:t>
            </w:r>
            <w:r w:rsidR="00514D2F" w:rsidRPr="00514D2F">
              <w:rPr>
                <w:rFonts w:eastAsiaTheme="minorHAnsi"/>
                <w:bCs/>
                <w:lang w:eastAsia="en-US"/>
              </w:rPr>
              <w:t>P</w:t>
            </w:r>
          </w:p>
        </w:tc>
        <w:tc>
          <w:tcPr>
            <w:tcW w:w="5380" w:type="dxa"/>
            <w:vAlign w:val="top"/>
          </w:tcPr>
          <w:p w14:paraId="277D7F95" w14:textId="535A6F91"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 xml:space="preserve">0,008 kg/Adt </w:t>
            </w:r>
            <w:r w:rsidR="00FD0CC5">
              <w:rPr>
                <w:rFonts w:eastAsiaTheme="minorHAnsi"/>
                <w:bCs/>
                <w:lang w:eastAsia="en-US"/>
              </w:rPr>
              <w:t>or</w:t>
            </w:r>
            <w:r w:rsidRPr="00514D2F">
              <w:rPr>
                <w:rFonts w:eastAsiaTheme="minorHAnsi"/>
                <w:bCs/>
                <w:lang w:eastAsia="en-US"/>
              </w:rPr>
              <w:t xml:space="preserve"> 1,2 mg/l</w:t>
            </w:r>
          </w:p>
        </w:tc>
      </w:tr>
    </w:tbl>
    <w:p w14:paraId="16B9E560" w14:textId="77777777" w:rsidR="00514D2F" w:rsidRPr="00514D2F" w:rsidRDefault="00514D2F" w:rsidP="00514D2F">
      <w:pPr>
        <w:rPr>
          <w:rFonts w:ascii="Verdana" w:hAnsi="Verdana"/>
          <w:bCs/>
          <w:sz w:val="18"/>
          <w:szCs w:val="18"/>
        </w:rPr>
      </w:pPr>
    </w:p>
    <w:p w14:paraId="053A9E2B" w14:textId="77777777" w:rsidR="00F23C21" w:rsidRDefault="00F23C21" w:rsidP="00786EC0">
      <w:pPr>
        <w:rPr>
          <w:rFonts w:ascii="Verdana" w:hAnsi="Verdana"/>
          <w:sz w:val="18"/>
          <w:szCs w:val="18"/>
        </w:rPr>
      </w:pPr>
      <w:r w:rsidRPr="00F23C21">
        <w:rPr>
          <w:rFonts w:ascii="Verdana" w:hAnsi="Verdana"/>
          <w:sz w:val="18"/>
          <w:szCs w:val="18"/>
        </w:rPr>
        <w:t xml:space="preserve">Adt = air dried ton </w:t>
      </w:r>
    </w:p>
    <w:p w14:paraId="5CC32C55" w14:textId="11E47A75" w:rsidR="00514D2F" w:rsidRPr="00F23C21" w:rsidRDefault="00F23C21" w:rsidP="00786EC0">
      <w:pPr>
        <w:rPr>
          <w:rFonts w:ascii="Verdana" w:hAnsi="Verdana"/>
          <w:sz w:val="18"/>
          <w:szCs w:val="18"/>
        </w:rPr>
      </w:pPr>
      <w:r w:rsidRPr="00F23C21">
        <w:rPr>
          <w:rFonts w:ascii="Verdana" w:hAnsi="Verdana"/>
          <w:sz w:val="18"/>
          <w:szCs w:val="18"/>
        </w:rPr>
        <w:t>TNb = total nitrogen bound. This parameter defines the total pollution of water by nitrogen compounds, which can appear in the form of e.g. ammonia, nitrites, nitrates or organic nitrogen compounds. This parameter must be deter mined using the method described in DIN EN ISO 20236.</w:t>
      </w:r>
    </w:p>
    <w:p w14:paraId="0C4EAE56" w14:textId="77777777" w:rsidR="00F23C21" w:rsidRDefault="00F23C21" w:rsidP="00786EC0">
      <w:pPr>
        <w:rPr>
          <w:rFonts w:ascii="Verdana" w:hAnsi="Verdana"/>
          <w:b/>
          <w:bCs/>
          <w:sz w:val="18"/>
          <w:szCs w:val="18"/>
          <w:u w:val="single"/>
        </w:rPr>
      </w:pPr>
    </w:p>
    <w:p w14:paraId="33275FCD" w14:textId="30A9F938" w:rsidR="00514D2F" w:rsidRPr="00514D2F" w:rsidRDefault="00514D2F" w:rsidP="00786EC0">
      <w:pPr>
        <w:rPr>
          <w:rFonts w:ascii="Verdana" w:hAnsi="Verdana"/>
          <w:b/>
          <w:sz w:val="18"/>
          <w:szCs w:val="18"/>
          <w:u w:val="single"/>
        </w:rPr>
      </w:pPr>
      <w:r w:rsidRPr="00514D2F">
        <w:rPr>
          <w:rFonts w:ascii="Verdana" w:hAnsi="Verdana"/>
          <w:b/>
          <w:sz w:val="18"/>
          <w:szCs w:val="18"/>
          <w:u w:val="single"/>
        </w:rPr>
        <w:t>3.1</w:t>
      </w:r>
      <w:r w:rsidR="001E794F">
        <w:rPr>
          <w:rFonts w:ascii="Verdana" w:hAnsi="Verdana"/>
          <w:b/>
          <w:sz w:val="18"/>
          <w:szCs w:val="18"/>
          <w:u w:val="single"/>
        </w:rPr>
        <w:t>2</w:t>
      </w:r>
      <w:r w:rsidRPr="00514D2F">
        <w:rPr>
          <w:rFonts w:ascii="Verdana" w:hAnsi="Verdana"/>
          <w:b/>
          <w:sz w:val="18"/>
          <w:szCs w:val="18"/>
          <w:u w:val="single"/>
        </w:rPr>
        <w:t>.2 Indir</w:t>
      </w:r>
      <w:r w:rsidR="00F23C21">
        <w:rPr>
          <w:rFonts w:ascii="Verdana" w:hAnsi="Verdana"/>
          <w:b/>
          <w:sz w:val="18"/>
          <w:szCs w:val="18"/>
          <w:u w:val="single"/>
        </w:rPr>
        <w:t>ect discharge</w:t>
      </w:r>
    </w:p>
    <w:p w14:paraId="61D16C4B" w14:textId="7B1CA644" w:rsidR="00EC0F02" w:rsidRDefault="00F23C21" w:rsidP="00786EC0">
      <w:pPr>
        <w:rPr>
          <w:rFonts w:ascii="Verdana" w:hAnsi="Verdana"/>
          <w:sz w:val="18"/>
          <w:szCs w:val="18"/>
        </w:rPr>
      </w:pPr>
      <w:r>
        <w:rPr>
          <w:rFonts w:ascii="Verdana" w:hAnsi="Verdana"/>
          <w:sz w:val="18"/>
          <w:szCs w:val="18"/>
        </w:rPr>
        <w:t>I</w:t>
      </w:r>
      <w:r w:rsidRPr="00F23C21">
        <w:rPr>
          <w:rFonts w:ascii="Verdana" w:hAnsi="Verdana"/>
          <w:sz w:val="18"/>
          <w:szCs w:val="18"/>
        </w:rPr>
        <w:t>ndirect dischargers must declare compliance with the emission limits for the parameters stated in Table 2 after treatment.</w:t>
      </w:r>
    </w:p>
    <w:p w14:paraId="2C3A573C" w14:textId="77777777" w:rsidR="00EC0F02" w:rsidRDefault="00EC0F02" w:rsidP="00786EC0">
      <w:pPr>
        <w:rPr>
          <w:rFonts w:ascii="Verdana" w:hAnsi="Verdana"/>
          <w:sz w:val="18"/>
          <w:szCs w:val="18"/>
        </w:rPr>
      </w:pPr>
    </w:p>
    <w:p w14:paraId="73350727" w14:textId="77777777" w:rsidR="00F23C21" w:rsidRDefault="00F23C21" w:rsidP="00786EC0">
      <w:pPr>
        <w:rPr>
          <w:rFonts w:ascii="Verdana" w:hAnsi="Verdana"/>
          <w:sz w:val="18"/>
          <w:szCs w:val="18"/>
        </w:rPr>
      </w:pPr>
    </w:p>
    <w:p w14:paraId="0F7814C8" w14:textId="77777777" w:rsidR="00F23C21" w:rsidRDefault="00F23C21" w:rsidP="00786EC0">
      <w:pPr>
        <w:rPr>
          <w:rFonts w:ascii="Verdana" w:hAnsi="Verdana"/>
          <w:sz w:val="18"/>
          <w:szCs w:val="18"/>
        </w:rPr>
      </w:pPr>
    </w:p>
    <w:p w14:paraId="077F3605" w14:textId="77777777" w:rsidR="00F23C21" w:rsidRDefault="00F23C21" w:rsidP="00786EC0">
      <w:pPr>
        <w:rPr>
          <w:rFonts w:ascii="Verdana" w:hAnsi="Verdana"/>
          <w:sz w:val="18"/>
          <w:szCs w:val="18"/>
        </w:rPr>
      </w:pPr>
    </w:p>
    <w:p w14:paraId="03D5328E" w14:textId="77777777" w:rsidR="00F23C21" w:rsidRDefault="00F23C21" w:rsidP="00786EC0">
      <w:pPr>
        <w:rPr>
          <w:rFonts w:ascii="Verdana" w:hAnsi="Verdana"/>
          <w:sz w:val="18"/>
          <w:szCs w:val="18"/>
        </w:rPr>
      </w:pPr>
    </w:p>
    <w:p w14:paraId="36BE5695" w14:textId="77777777" w:rsidR="00F23C21" w:rsidRDefault="00F23C21" w:rsidP="00786EC0">
      <w:pPr>
        <w:rPr>
          <w:rFonts w:ascii="Verdana" w:hAnsi="Verdana"/>
          <w:sz w:val="18"/>
          <w:szCs w:val="18"/>
        </w:rPr>
      </w:pPr>
    </w:p>
    <w:p w14:paraId="58D94ECF" w14:textId="77777777" w:rsidR="00F23C21" w:rsidRDefault="00F23C21" w:rsidP="00786EC0">
      <w:pPr>
        <w:rPr>
          <w:rFonts w:ascii="Verdana" w:hAnsi="Verdana"/>
          <w:sz w:val="18"/>
          <w:szCs w:val="18"/>
        </w:rPr>
      </w:pPr>
    </w:p>
    <w:p w14:paraId="4E7693E4" w14:textId="77777777" w:rsidR="00F23C21" w:rsidRDefault="00F23C21" w:rsidP="00786EC0">
      <w:pPr>
        <w:rPr>
          <w:rFonts w:ascii="Verdana" w:hAnsi="Verdana"/>
          <w:sz w:val="18"/>
          <w:szCs w:val="18"/>
        </w:rPr>
      </w:pPr>
    </w:p>
    <w:p w14:paraId="19CE6F35" w14:textId="2668E9E4" w:rsidR="00F33AE1" w:rsidRPr="00514D2F" w:rsidRDefault="00F33AE1" w:rsidP="00786EC0">
      <w:pPr>
        <w:rPr>
          <w:rFonts w:ascii="Verdana" w:hAnsi="Verdana"/>
          <w:b/>
          <w:bCs/>
          <w:sz w:val="18"/>
          <w:szCs w:val="18"/>
          <w:u w:val="single"/>
        </w:rPr>
      </w:pPr>
      <w:r w:rsidRPr="00F33AE1">
        <w:rPr>
          <w:rFonts w:ascii="Verdana" w:hAnsi="Verdana"/>
          <w:b/>
          <w:bCs/>
          <w:sz w:val="18"/>
          <w:szCs w:val="18"/>
          <w:u w:val="single"/>
        </w:rPr>
        <w:lastRenderedPageBreak/>
        <w:t>3.1</w:t>
      </w:r>
      <w:r w:rsidR="001E794F">
        <w:rPr>
          <w:rFonts w:ascii="Verdana" w:hAnsi="Verdana"/>
          <w:b/>
          <w:bCs/>
          <w:sz w:val="18"/>
          <w:szCs w:val="18"/>
          <w:u w:val="single"/>
        </w:rPr>
        <w:t>3</w:t>
      </w:r>
      <w:r w:rsidRPr="00F33AE1">
        <w:rPr>
          <w:rFonts w:ascii="Verdana" w:hAnsi="Verdana"/>
          <w:b/>
          <w:bCs/>
          <w:sz w:val="18"/>
          <w:szCs w:val="18"/>
          <w:u w:val="single"/>
        </w:rPr>
        <w:t xml:space="preserve"> </w:t>
      </w:r>
      <w:r w:rsidR="00F23C21">
        <w:rPr>
          <w:rFonts w:ascii="Verdana" w:hAnsi="Verdana"/>
          <w:b/>
          <w:bCs/>
          <w:sz w:val="18"/>
          <w:szCs w:val="18"/>
          <w:u w:val="single"/>
        </w:rPr>
        <w:t>Emissions to air</w:t>
      </w:r>
    </w:p>
    <w:p w14:paraId="56B08394" w14:textId="24FE3650" w:rsidR="00215CFE" w:rsidRDefault="00F23C21" w:rsidP="00F23C21">
      <w:pPr>
        <w:rPr>
          <w:rFonts w:ascii="Verdana" w:hAnsi="Verdana"/>
          <w:sz w:val="18"/>
          <w:szCs w:val="18"/>
        </w:rPr>
      </w:pPr>
      <w:r w:rsidRPr="00F23C21">
        <w:rPr>
          <w:rFonts w:ascii="Verdana" w:hAnsi="Verdana"/>
          <w:sz w:val="18"/>
          <w:szCs w:val="18"/>
        </w:rPr>
        <w:t>Requirements are placed on the emissions to air in the production of recycled paper, including the relevant share of the pulp production (wood pulp or TMP). The emissions to air include both the emissions from the plants generating the steam needed for the production of the paper and also the emissions from the plants used to prepare the recovered paper as well as the paper machine. Emissions during production of the fibrous raw materials (DIP) also have to be taken into account. The limits listed here in Table 3 are based on the EU criteria for the award of the EU Ecolabel for graphic paper (Annex I) in the Official Journal of the European Union of 17 January 2019.</w:t>
      </w:r>
    </w:p>
    <w:p w14:paraId="63F88803" w14:textId="77777777" w:rsidR="00F23C21" w:rsidRDefault="00F23C21" w:rsidP="00F23C21">
      <w:pPr>
        <w:rPr>
          <w:rFonts w:ascii="Verdana" w:hAnsi="Verdana"/>
          <w:sz w:val="18"/>
          <w:szCs w:val="18"/>
        </w:rPr>
      </w:pPr>
    </w:p>
    <w:p w14:paraId="5FCB8719" w14:textId="13FEEF2C" w:rsidR="00F23C21" w:rsidRDefault="00F23C21" w:rsidP="00F23C21">
      <w:pPr>
        <w:rPr>
          <w:rFonts w:ascii="Verdana" w:hAnsi="Verdana"/>
          <w:sz w:val="18"/>
          <w:szCs w:val="18"/>
        </w:rPr>
      </w:pPr>
      <w:r w:rsidRPr="00F23C21">
        <w:rPr>
          <w:rFonts w:ascii="Verdana" w:hAnsi="Verdana"/>
          <w:sz w:val="18"/>
          <w:szCs w:val="18"/>
        </w:rPr>
        <w:t>The applicant must determine the levels of the following pollutants in the emissions to air at the paper factory and should comply with the limits stated in Table 3 (measurement specifications, see Appendix D “Measurement of emissions to air in the production of paper”):</w:t>
      </w:r>
    </w:p>
    <w:p w14:paraId="25BF5926" w14:textId="77777777" w:rsidR="00215CFE" w:rsidRDefault="00215CFE" w:rsidP="00514D2F">
      <w:pPr>
        <w:rPr>
          <w:rFonts w:ascii="Verdana" w:hAnsi="Verdana"/>
          <w:sz w:val="18"/>
          <w:szCs w:val="18"/>
        </w:rPr>
      </w:pPr>
    </w:p>
    <w:p w14:paraId="3862E5F4" w14:textId="2C84E14A" w:rsidR="00215CFE" w:rsidRPr="00514D2F" w:rsidRDefault="00215CFE" w:rsidP="00514D2F">
      <w:pPr>
        <w:rPr>
          <w:rFonts w:ascii="Verdana" w:hAnsi="Verdana"/>
          <w:sz w:val="18"/>
          <w:szCs w:val="18"/>
        </w:rPr>
      </w:pPr>
      <w:r w:rsidRPr="00215CFE">
        <w:rPr>
          <w:rFonts w:ascii="Verdana" w:hAnsi="Verdana"/>
          <w:sz w:val="18"/>
          <w:szCs w:val="18"/>
        </w:rPr>
        <w:t>T</w:t>
      </w:r>
      <w:r w:rsidR="00F23C21" w:rsidRPr="00F23C21">
        <w:rPr>
          <w:rFonts w:ascii="Verdana" w:hAnsi="Verdana"/>
          <w:sz w:val="18"/>
          <w:szCs w:val="18"/>
        </w:rPr>
        <w:t>able 3: Maximum limits for the average annual emission parameters (emissions to air) in the paper production process (average annual value (AAV) in kg/air dry tonne)</w:t>
      </w:r>
    </w:p>
    <w:tbl>
      <w:tblPr>
        <w:tblStyle w:val="TabellefrVergabegrundlageKopfzeileundersteSpaltegrau"/>
        <w:tblW w:w="9627" w:type="dxa"/>
        <w:tblLook w:val="04A0" w:firstRow="1" w:lastRow="0" w:firstColumn="1" w:lastColumn="0" w:noHBand="0" w:noVBand="1"/>
      </w:tblPr>
      <w:tblGrid>
        <w:gridCol w:w="3209"/>
        <w:gridCol w:w="3209"/>
        <w:gridCol w:w="3209"/>
      </w:tblGrid>
      <w:tr w:rsidR="00514D2F" w:rsidRPr="00514D2F" w14:paraId="0C3E3D6E" w14:textId="77777777" w:rsidTr="00C478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top"/>
          </w:tcPr>
          <w:p w14:paraId="70B22498" w14:textId="77777777" w:rsidR="00514D2F" w:rsidRPr="00514D2F" w:rsidRDefault="00514D2F" w:rsidP="00C478C4">
            <w:pPr>
              <w:pStyle w:val="Tabellentextfettkleinlinksbndig"/>
              <w:rPr>
                <w:rFonts w:eastAsiaTheme="minorHAnsi"/>
                <w:b w:val="0"/>
                <w:lang w:eastAsia="en-US"/>
              </w:rPr>
            </w:pPr>
          </w:p>
        </w:tc>
        <w:tc>
          <w:tcPr>
            <w:tcW w:w="3209" w:type="dxa"/>
            <w:vAlign w:val="top"/>
          </w:tcPr>
          <w:p w14:paraId="7D32D81F" w14:textId="0C2B1D42"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S</w:t>
            </w:r>
            <w:r w:rsidR="006234AF">
              <w:rPr>
                <w:rFonts w:eastAsiaTheme="minorHAnsi"/>
                <w:b w:val="0"/>
                <w:lang w:eastAsia="en-US"/>
              </w:rPr>
              <w:t>ulfur</w:t>
            </w:r>
            <w:r w:rsidRPr="00514D2F">
              <w:rPr>
                <w:rFonts w:eastAsiaTheme="minorHAnsi"/>
                <w:b w:val="0"/>
                <w:lang w:eastAsia="en-US"/>
              </w:rPr>
              <w:t xml:space="preserve"> (S) a</w:t>
            </w:r>
            <w:r w:rsidR="006234AF">
              <w:rPr>
                <w:rFonts w:eastAsiaTheme="minorHAnsi"/>
                <w:b w:val="0"/>
                <w:lang w:eastAsia="en-US"/>
              </w:rPr>
              <w:t>s</w:t>
            </w:r>
            <w:r w:rsidRPr="00514D2F">
              <w:rPr>
                <w:rFonts w:eastAsiaTheme="minorHAnsi"/>
                <w:b w:val="0"/>
                <w:lang w:eastAsia="en-US"/>
              </w:rPr>
              <w:t xml:space="preserve"> </w:t>
            </w:r>
            <w:r w:rsidR="006234AF">
              <w:rPr>
                <w:rFonts w:eastAsiaTheme="minorHAnsi"/>
                <w:b w:val="0"/>
                <w:lang w:eastAsia="en-US"/>
              </w:rPr>
              <w:t>AAV</w:t>
            </w:r>
          </w:p>
        </w:tc>
        <w:tc>
          <w:tcPr>
            <w:tcW w:w="3209" w:type="dxa"/>
            <w:vAlign w:val="top"/>
          </w:tcPr>
          <w:p w14:paraId="229A15AC" w14:textId="37F40628"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 xml:space="preserve">NOx as </w:t>
            </w:r>
            <w:r w:rsidR="006234AF">
              <w:rPr>
                <w:rFonts w:eastAsiaTheme="minorHAnsi"/>
                <w:b w:val="0"/>
                <w:lang w:eastAsia="en-US"/>
              </w:rPr>
              <w:t>AAV</w:t>
            </w:r>
          </w:p>
        </w:tc>
      </w:tr>
      <w:tr w:rsidR="00514D2F" w:rsidRPr="00514D2F" w14:paraId="6EA44945"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4AC7658C" w14:textId="7345571E" w:rsidR="00514D2F" w:rsidRPr="00514D2F" w:rsidRDefault="00351B52" w:rsidP="00C478C4">
            <w:pPr>
              <w:pStyle w:val="Tabellentextfettkleinlinksbndig"/>
              <w:rPr>
                <w:rFonts w:eastAsiaTheme="minorHAnsi"/>
                <w:b w:val="0"/>
                <w:lang w:eastAsia="en-US"/>
              </w:rPr>
            </w:pPr>
            <w:r>
              <w:rPr>
                <w:rFonts w:eastAsiaTheme="minorHAnsi"/>
                <w:b w:val="0"/>
                <w:lang w:eastAsia="en-US"/>
              </w:rPr>
              <w:t>Preparation of the recovered paper</w:t>
            </w:r>
          </w:p>
        </w:tc>
        <w:tc>
          <w:tcPr>
            <w:tcW w:w="3209" w:type="dxa"/>
            <w:vAlign w:val="top"/>
          </w:tcPr>
          <w:p w14:paraId="5E8F9BBA"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0,20 kg/t</w:t>
            </w:r>
          </w:p>
        </w:tc>
        <w:tc>
          <w:tcPr>
            <w:tcW w:w="3209" w:type="dxa"/>
            <w:vAlign w:val="top"/>
          </w:tcPr>
          <w:p w14:paraId="46560FAD"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0,25 kg/t</w:t>
            </w:r>
          </w:p>
        </w:tc>
      </w:tr>
      <w:tr w:rsidR="00514D2F" w:rsidRPr="00514D2F" w14:paraId="54D907EB"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2F9BCBB6" w14:textId="5DD85847" w:rsidR="00514D2F" w:rsidRPr="00514D2F" w:rsidRDefault="00351B52" w:rsidP="00C478C4">
            <w:pPr>
              <w:pStyle w:val="Tabellentextfettkleinlinksbndig"/>
              <w:rPr>
                <w:rFonts w:eastAsiaTheme="minorHAnsi"/>
                <w:b w:val="0"/>
                <w:lang w:eastAsia="en-US"/>
              </w:rPr>
            </w:pPr>
            <w:r>
              <w:rPr>
                <w:rFonts w:eastAsiaTheme="minorHAnsi"/>
                <w:b w:val="0"/>
                <w:lang w:eastAsia="en-US"/>
              </w:rPr>
              <w:t>Production of recycled paper</w:t>
            </w:r>
          </w:p>
        </w:tc>
        <w:tc>
          <w:tcPr>
            <w:tcW w:w="3209" w:type="dxa"/>
            <w:vAlign w:val="top"/>
          </w:tcPr>
          <w:p w14:paraId="06E2D179"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0,30 kg/t</w:t>
            </w:r>
          </w:p>
        </w:tc>
        <w:tc>
          <w:tcPr>
            <w:tcW w:w="3209" w:type="dxa"/>
            <w:vAlign w:val="top"/>
          </w:tcPr>
          <w:p w14:paraId="468AC5F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0,50 kg/t</w:t>
            </w:r>
          </w:p>
        </w:tc>
      </w:tr>
    </w:tbl>
    <w:p w14:paraId="67F7F1E6" w14:textId="77777777" w:rsidR="00514D2F" w:rsidRDefault="00514D2F" w:rsidP="00786EC0">
      <w:pPr>
        <w:rPr>
          <w:rFonts w:ascii="Verdana" w:hAnsi="Verdana"/>
          <w:sz w:val="18"/>
          <w:szCs w:val="18"/>
        </w:rPr>
      </w:pPr>
    </w:p>
    <w:p w14:paraId="7BAB40ED" w14:textId="77777777" w:rsidR="00514D2F" w:rsidRDefault="00514D2F" w:rsidP="00514D2F">
      <w:pPr>
        <w:rPr>
          <w:rFonts w:ascii="Verdana" w:hAnsi="Verdana"/>
          <w:sz w:val="18"/>
          <w:szCs w:val="18"/>
        </w:rPr>
      </w:pPr>
    </w:p>
    <w:p w14:paraId="73E6B17D" w14:textId="65AECCAC" w:rsidR="00514D2F" w:rsidRDefault="00514D2F" w:rsidP="00514D2F">
      <w:pPr>
        <w:rPr>
          <w:rFonts w:ascii="Verdana" w:hAnsi="Verdana"/>
          <w:sz w:val="18"/>
          <w:szCs w:val="18"/>
        </w:rPr>
      </w:pPr>
      <w:r w:rsidRPr="0011520F">
        <w:rPr>
          <w:rFonts w:ascii="Verdana" w:hAnsi="Verdana"/>
          <w:b/>
          <w:bCs/>
          <w:sz w:val="18"/>
          <w:szCs w:val="18"/>
          <w:u w:val="single"/>
        </w:rPr>
        <w:t>3.1</w:t>
      </w:r>
      <w:r w:rsidR="00FB39FF">
        <w:rPr>
          <w:rFonts w:ascii="Verdana" w:hAnsi="Verdana"/>
          <w:b/>
          <w:bCs/>
          <w:sz w:val="18"/>
          <w:szCs w:val="18"/>
          <w:u w:val="single"/>
        </w:rPr>
        <w:t>4</w:t>
      </w:r>
      <w:r>
        <w:rPr>
          <w:rFonts w:ascii="Verdana" w:hAnsi="Verdana"/>
          <w:b/>
          <w:bCs/>
          <w:sz w:val="18"/>
          <w:szCs w:val="18"/>
          <w:u w:val="single"/>
        </w:rPr>
        <w:t xml:space="preserve"> </w:t>
      </w:r>
      <w:r w:rsidR="00E92EF8">
        <w:rPr>
          <w:rFonts w:ascii="Verdana" w:hAnsi="Verdana"/>
          <w:b/>
          <w:bCs/>
          <w:sz w:val="18"/>
          <w:szCs w:val="18"/>
          <w:u w:val="single"/>
        </w:rPr>
        <w:t>Waste</w:t>
      </w:r>
    </w:p>
    <w:p w14:paraId="44CD3DF0" w14:textId="59179496" w:rsidR="00FB64D9" w:rsidRDefault="00E92EF8" w:rsidP="00786EC0">
      <w:pPr>
        <w:rPr>
          <w:rFonts w:ascii="Verdana" w:hAnsi="Verdana"/>
          <w:sz w:val="18"/>
          <w:szCs w:val="18"/>
        </w:rPr>
      </w:pPr>
      <w:r w:rsidRPr="00E92EF8">
        <w:rPr>
          <w:rFonts w:ascii="Verdana" w:hAnsi="Verdana"/>
          <w:sz w:val="18"/>
          <w:szCs w:val="18"/>
        </w:rPr>
        <w:t>To promote the avoidance of waste and in the spirit of a circular economy, the waste generated during the production process must be minimised. The following waste materials can be generated in the production of the paper: Fibrous sludge and sludge from the treatment of the process water. The following waste materials are also generated during the production of paper from recovered paper: Residues from the treatment of the recovered paper and deinking sludge. The remaining waste materials should be recycled as far as possible.</w:t>
      </w:r>
    </w:p>
    <w:p w14:paraId="00D19CA7" w14:textId="77777777" w:rsidR="00E92EF8" w:rsidRDefault="00E92EF8" w:rsidP="00786EC0">
      <w:pPr>
        <w:rPr>
          <w:rFonts w:ascii="Verdana" w:hAnsi="Verdana"/>
          <w:sz w:val="18"/>
          <w:szCs w:val="18"/>
        </w:rPr>
      </w:pPr>
    </w:p>
    <w:p w14:paraId="5B365EB3" w14:textId="1A43B70C" w:rsidR="00E92EF8" w:rsidRDefault="00E92EF8" w:rsidP="00786EC0">
      <w:pPr>
        <w:rPr>
          <w:rFonts w:ascii="Verdana" w:hAnsi="Verdana"/>
          <w:sz w:val="18"/>
          <w:szCs w:val="18"/>
        </w:rPr>
      </w:pPr>
      <w:r w:rsidRPr="00E92EF8">
        <w:rPr>
          <w:rFonts w:ascii="Verdana" w:hAnsi="Verdana"/>
          <w:sz w:val="18"/>
          <w:szCs w:val="18"/>
        </w:rPr>
        <w:t>In the production of paper, the following waste material limits, including sludge from the treatment of the process water, given as an annual average figure as a dry mass, must not be exceeded:</w:t>
      </w:r>
    </w:p>
    <w:p w14:paraId="3DB8DF19" w14:textId="77777777" w:rsidR="00E92EF8" w:rsidRDefault="00E92EF8" w:rsidP="00786EC0">
      <w:pPr>
        <w:rPr>
          <w:rFonts w:ascii="Verdana" w:hAnsi="Verdana"/>
          <w:sz w:val="18"/>
          <w:szCs w:val="18"/>
        </w:rPr>
      </w:pPr>
    </w:p>
    <w:p w14:paraId="382E1FA3" w14:textId="77777777" w:rsidR="00E92EF8" w:rsidRDefault="00E92EF8" w:rsidP="00786EC0">
      <w:pPr>
        <w:rPr>
          <w:rFonts w:ascii="Verdana" w:hAnsi="Verdana"/>
          <w:sz w:val="18"/>
          <w:szCs w:val="18"/>
        </w:rPr>
      </w:pPr>
      <w:r w:rsidRPr="00E92EF8">
        <w:rPr>
          <w:rFonts w:ascii="Verdana" w:hAnsi="Verdana"/>
          <w:sz w:val="18"/>
          <w:szCs w:val="18"/>
        </w:rPr>
        <w:t xml:space="preserve">Paper factory with deinking: 250 kg/t of product </w:t>
      </w:r>
    </w:p>
    <w:p w14:paraId="38C59319" w14:textId="2056ACC1" w:rsidR="00E92EF8" w:rsidRDefault="00E92EF8" w:rsidP="00786EC0">
      <w:pPr>
        <w:rPr>
          <w:rFonts w:ascii="Verdana" w:hAnsi="Verdana"/>
          <w:sz w:val="18"/>
          <w:szCs w:val="18"/>
        </w:rPr>
      </w:pPr>
      <w:r w:rsidRPr="00E92EF8">
        <w:rPr>
          <w:rFonts w:ascii="Verdana" w:hAnsi="Verdana"/>
          <w:sz w:val="18"/>
          <w:szCs w:val="18"/>
        </w:rPr>
        <w:t>Paper factory without deinking: 135 kg/t of product.</w:t>
      </w:r>
    </w:p>
    <w:p w14:paraId="47EA0787" w14:textId="77777777" w:rsidR="00E92EF8" w:rsidRDefault="00E92EF8" w:rsidP="00786EC0">
      <w:pPr>
        <w:rPr>
          <w:rFonts w:ascii="Verdana" w:hAnsi="Verdana"/>
          <w:sz w:val="18"/>
          <w:szCs w:val="18"/>
        </w:rPr>
      </w:pPr>
    </w:p>
    <w:p w14:paraId="576003E6" w14:textId="6F9E7314" w:rsidR="00E92EF8" w:rsidRDefault="00E92EF8" w:rsidP="00786EC0">
      <w:pPr>
        <w:rPr>
          <w:rFonts w:ascii="Verdana" w:hAnsi="Verdana"/>
          <w:sz w:val="18"/>
          <w:szCs w:val="18"/>
        </w:rPr>
      </w:pPr>
      <w:r w:rsidRPr="00E92EF8">
        <w:rPr>
          <w:rFonts w:ascii="Verdana" w:hAnsi="Verdana"/>
          <w:sz w:val="18"/>
          <w:szCs w:val="18"/>
        </w:rPr>
        <w:t>These limits were derived from the data collected for the BAT reference document for the paper and pulp industry (PP BREF, Section 6.2.1., Table 6.1).</w:t>
      </w:r>
    </w:p>
    <w:p w14:paraId="3AC17F39" w14:textId="77777777" w:rsidR="00E92EF8" w:rsidRDefault="00E92EF8" w:rsidP="00786EC0">
      <w:pPr>
        <w:rPr>
          <w:rFonts w:ascii="Verdana" w:hAnsi="Verdana"/>
          <w:sz w:val="18"/>
          <w:szCs w:val="18"/>
        </w:rPr>
      </w:pPr>
    </w:p>
    <w:p w14:paraId="3D57C976" w14:textId="77777777" w:rsidR="006531AB" w:rsidRDefault="006531AB" w:rsidP="00786EC0">
      <w:pPr>
        <w:rPr>
          <w:rFonts w:ascii="Verdana" w:hAnsi="Verdana"/>
          <w:sz w:val="18"/>
          <w:szCs w:val="18"/>
        </w:rPr>
      </w:pPr>
    </w:p>
    <w:p w14:paraId="5D40BF33" w14:textId="797258F1" w:rsidR="00AB3B77" w:rsidRPr="0011520F" w:rsidRDefault="0011520F" w:rsidP="00786EC0">
      <w:pPr>
        <w:rPr>
          <w:rFonts w:ascii="Verdana" w:hAnsi="Verdana"/>
          <w:b/>
          <w:bCs/>
          <w:sz w:val="18"/>
          <w:szCs w:val="18"/>
          <w:u w:val="single"/>
        </w:rPr>
      </w:pPr>
      <w:r w:rsidRPr="0011520F">
        <w:rPr>
          <w:rFonts w:ascii="Verdana" w:hAnsi="Verdana"/>
          <w:b/>
          <w:bCs/>
          <w:sz w:val="18"/>
          <w:szCs w:val="18"/>
          <w:u w:val="single"/>
        </w:rPr>
        <w:t>3.1</w:t>
      </w:r>
      <w:r w:rsidR="00BA6CDF">
        <w:rPr>
          <w:rFonts w:ascii="Verdana" w:hAnsi="Verdana"/>
          <w:b/>
          <w:bCs/>
          <w:sz w:val="18"/>
          <w:szCs w:val="18"/>
          <w:u w:val="single"/>
        </w:rPr>
        <w:t>5</w:t>
      </w:r>
      <w:r w:rsidRPr="0011520F">
        <w:rPr>
          <w:rFonts w:ascii="Verdana" w:hAnsi="Verdana"/>
          <w:b/>
          <w:bCs/>
          <w:sz w:val="18"/>
          <w:szCs w:val="18"/>
          <w:u w:val="single"/>
        </w:rPr>
        <w:t xml:space="preserve"> Energ</w:t>
      </w:r>
      <w:r w:rsidR="00861C08">
        <w:rPr>
          <w:rFonts w:ascii="Verdana" w:hAnsi="Verdana"/>
          <w:b/>
          <w:bCs/>
          <w:sz w:val="18"/>
          <w:szCs w:val="18"/>
          <w:u w:val="single"/>
        </w:rPr>
        <w:t>y consumption and origin oft he electricity</w:t>
      </w:r>
    </w:p>
    <w:p w14:paraId="488A3079" w14:textId="2F51492B" w:rsidR="006531AB" w:rsidRDefault="00861C08" w:rsidP="00861C08">
      <w:pPr>
        <w:pStyle w:val="Standardklein"/>
        <w:rPr>
          <w:rFonts w:eastAsiaTheme="minorHAnsi"/>
          <w:sz w:val="18"/>
          <w:szCs w:val="18"/>
          <w:lang w:eastAsia="en-US"/>
        </w:rPr>
      </w:pPr>
      <w:r w:rsidRPr="00861C08">
        <w:rPr>
          <w:rFonts w:eastAsiaTheme="minorHAnsi"/>
          <w:sz w:val="18"/>
          <w:szCs w:val="18"/>
          <w:lang w:eastAsia="en-US"/>
        </w:rPr>
        <w:t>The paper industry is one of the six most energy-intensive industries in Germany. The Blue Angel also sets incentives in its Basic Award Criteria for companies to further reduce the consumption of heat and electricity at the production sites. For the production of paper, including the relevant share of the pulp production (wood pulp or TMP), the limits for the consumption of electricity and process heat in the following table must not be exceeded as an annual average:</w:t>
      </w:r>
    </w:p>
    <w:p w14:paraId="40A6E695" w14:textId="77777777" w:rsidR="00861C08" w:rsidRDefault="00861C08" w:rsidP="00861C08">
      <w:pPr>
        <w:pStyle w:val="Standardklein"/>
        <w:rPr>
          <w:rFonts w:eastAsiaTheme="minorHAnsi"/>
          <w:sz w:val="18"/>
          <w:szCs w:val="18"/>
          <w:lang w:eastAsia="en-US"/>
        </w:rPr>
      </w:pPr>
    </w:p>
    <w:p w14:paraId="443DCDBD" w14:textId="53920F34" w:rsidR="00861C08" w:rsidRDefault="00861C08" w:rsidP="00861C08">
      <w:pPr>
        <w:pStyle w:val="Standardklein"/>
        <w:rPr>
          <w:rFonts w:eastAsiaTheme="minorHAnsi"/>
          <w:sz w:val="18"/>
          <w:szCs w:val="18"/>
          <w:lang w:eastAsia="en-US"/>
        </w:rPr>
      </w:pPr>
      <w:r w:rsidRPr="00861C08">
        <w:rPr>
          <w:rFonts w:eastAsiaTheme="minorHAnsi"/>
          <w:sz w:val="18"/>
          <w:szCs w:val="18"/>
          <w:lang w:eastAsia="en-US"/>
        </w:rPr>
        <w:t>If deinked recovered paper (DIP) or pulp is purchased as a semi-finished product, the energy consumption for additional drying and transport processes must also be taken into account. The sum of the process heat and electrical power is permitted to exceed the limit by a total of 10%.</w:t>
      </w:r>
    </w:p>
    <w:p w14:paraId="3230CD1D" w14:textId="77777777" w:rsidR="00861C08" w:rsidRDefault="00861C08" w:rsidP="00861C08">
      <w:pPr>
        <w:pStyle w:val="Standardklein"/>
        <w:rPr>
          <w:rFonts w:eastAsiaTheme="minorHAnsi"/>
          <w:sz w:val="18"/>
          <w:szCs w:val="18"/>
          <w:lang w:eastAsia="en-US"/>
        </w:rPr>
      </w:pPr>
    </w:p>
    <w:p w14:paraId="60C3AFCB" w14:textId="3E20D763" w:rsidR="00861C08" w:rsidRDefault="00861C08" w:rsidP="00861C08">
      <w:pPr>
        <w:pStyle w:val="Standardklein"/>
        <w:rPr>
          <w:rFonts w:eastAsiaTheme="minorHAnsi"/>
          <w:sz w:val="18"/>
          <w:szCs w:val="18"/>
          <w:lang w:eastAsia="en-US"/>
        </w:rPr>
      </w:pPr>
      <w:r w:rsidRPr="00861C08">
        <w:rPr>
          <w:rFonts w:eastAsiaTheme="minorHAnsi"/>
          <w:sz w:val="18"/>
          <w:szCs w:val="18"/>
          <w:lang w:eastAsia="en-US"/>
        </w:rPr>
        <w:t>In addition, the applicant must state the energy mix used at the plant based on the type and origin of the energy. The consumed electricity should be sourced from renewable energies. The applicant must also state when he or she will stop using coal as an energy source, if this has not already occurred.</w:t>
      </w:r>
    </w:p>
    <w:p w14:paraId="34070821" w14:textId="77777777" w:rsidR="006531AB" w:rsidRDefault="006531AB" w:rsidP="00514D2F">
      <w:pPr>
        <w:pStyle w:val="Standardklein"/>
        <w:rPr>
          <w:rFonts w:eastAsiaTheme="minorHAnsi"/>
          <w:sz w:val="18"/>
          <w:szCs w:val="18"/>
          <w:lang w:eastAsia="en-US"/>
        </w:rPr>
      </w:pPr>
    </w:p>
    <w:p w14:paraId="0A09D7C9" w14:textId="77777777" w:rsidR="00861C08" w:rsidRDefault="00861C08" w:rsidP="00514D2F">
      <w:pPr>
        <w:pStyle w:val="Standardklein"/>
        <w:rPr>
          <w:rFonts w:eastAsiaTheme="minorHAnsi"/>
          <w:sz w:val="18"/>
          <w:szCs w:val="18"/>
          <w:lang w:eastAsia="en-US"/>
        </w:rPr>
      </w:pPr>
    </w:p>
    <w:p w14:paraId="19320C06" w14:textId="746CB933" w:rsidR="006531AB" w:rsidRPr="00514D2F" w:rsidRDefault="00861C08" w:rsidP="00514D2F">
      <w:pPr>
        <w:pStyle w:val="Standardklein"/>
        <w:rPr>
          <w:rFonts w:eastAsiaTheme="minorHAnsi"/>
          <w:sz w:val="18"/>
          <w:szCs w:val="18"/>
          <w:lang w:eastAsia="en-US"/>
        </w:rPr>
      </w:pPr>
      <w:r w:rsidRPr="00861C08">
        <w:rPr>
          <w:rFonts w:eastAsiaTheme="minorHAnsi"/>
          <w:sz w:val="18"/>
          <w:szCs w:val="18"/>
          <w:lang w:eastAsia="en-US"/>
        </w:rPr>
        <w:t>Table 4: Maximum limits for the consumption of process heat and electricity in the production of paper (annual average value in kWh/t)</w:t>
      </w:r>
    </w:p>
    <w:tbl>
      <w:tblPr>
        <w:tblStyle w:val="TabellefrVergabegrundlageKopfzeileundersteSpaltegrau"/>
        <w:tblW w:w="0" w:type="auto"/>
        <w:tblLook w:val="04A0" w:firstRow="1" w:lastRow="0" w:firstColumn="1" w:lastColumn="0" w:noHBand="0" w:noVBand="1"/>
      </w:tblPr>
      <w:tblGrid>
        <w:gridCol w:w="3681"/>
        <w:gridCol w:w="2835"/>
        <w:gridCol w:w="3112"/>
      </w:tblGrid>
      <w:tr w:rsidR="00514D2F" w:rsidRPr="00514D2F" w14:paraId="0C325D5D" w14:textId="77777777" w:rsidTr="00491C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vAlign w:val="top"/>
          </w:tcPr>
          <w:p w14:paraId="2559D49D" w14:textId="77777777" w:rsidR="00514D2F" w:rsidRPr="00514D2F" w:rsidRDefault="00514D2F" w:rsidP="00C478C4">
            <w:pPr>
              <w:pStyle w:val="Tabellentextfettkleinlinksbndig"/>
              <w:rPr>
                <w:rFonts w:eastAsiaTheme="minorHAnsi"/>
                <w:b w:val="0"/>
                <w:lang w:eastAsia="en-US"/>
              </w:rPr>
            </w:pPr>
          </w:p>
        </w:tc>
        <w:tc>
          <w:tcPr>
            <w:tcW w:w="2835" w:type="dxa"/>
            <w:vAlign w:val="top"/>
          </w:tcPr>
          <w:p w14:paraId="023E464F" w14:textId="0AF3832D"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P</w:t>
            </w:r>
            <w:r w:rsidR="00861C08" w:rsidRPr="00861C08">
              <w:rPr>
                <w:rFonts w:eastAsiaTheme="minorHAnsi"/>
                <w:b w:val="0"/>
                <w:lang w:eastAsia="en-US"/>
              </w:rPr>
              <w:t>rocess heat (including power-to-heat) in kWh/t</w:t>
            </w:r>
          </w:p>
        </w:tc>
        <w:tc>
          <w:tcPr>
            <w:tcW w:w="3112" w:type="dxa"/>
            <w:vAlign w:val="top"/>
          </w:tcPr>
          <w:p w14:paraId="2A1BEBD0" w14:textId="37189885"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E</w:t>
            </w:r>
            <w:r w:rsidR="00861C08" w:rsidRPr="00861C08">
              <w:rPr>
                <w:rFonts w:eastAsiaTheme="minorHAnsi"/>
                <w:b w:val="0"/>
                <w:lang w:eastAsia="en-US"/>
              </w:rPr>
              <w:t>lectrical energy (excluding power-to-heat) in kWh/t</w:t>
            </w:r>
          </w:p>
        </w:tc>
      </w:tr>
      <w:tr w:rsidR="00514D2F" w:rsidRPr="00514D2F" w14:paraId="49B2E85B" w14:textId="77777777" w:rsidTr="00491CD0">
        <w:tc>
          <w:tcPr>
            <w:cnfStyle w:val="001000000000" w:firstRow="0" w:lastRow="0" w:firstColumn="1" w:lastColumn="0" w:oddVBand="0" w:evenVBand="0" w:oddHBand="0" w:evenHBand="0" w:firstRowFirstColumn="0" w:firstRowLastColumn="0" w:lastRowFirstColumn="0" w:lastRowLastColumn="0"/>
            <w:tcW w:w="3681" w:type="dxa"/>
            <w:vAlign w:val="top"/>
          </w:tcPr>
          <w:p w14:paraId="03347841" w14:textId="2F9137B2"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Pap</w:t>
            </w:r>
            <w:r w:rsidR="004C4003">
              <w:rPr>
                <w:rFonts w:eastAsiaTheme="minorHAnsi"/>
                <w:b w:val="0"/>
                <w:lang w:eastAsia="en-US"/>
              </w:rPr>
              <w:t>er factory with deinking</w:t>
            </w:r>
          </w:p>
        </w:tc>
        <w:tc>
          <w:tcPr>
            <w:tcW w:w="2835" w:type="dxa"/>
            <w:vAlign w:val="top"/>
          </w:tcPr>
          <w:p w14:paraId="0EF60353"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112" w:type="dxa"/>
            <w:vAlign w:val="top"/>
          </w:tcPr>
          <w:p w14:paraId="0EEA32F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900</w:t>
            </w:r>
          </w:p>
        </w:tc>
      </w:tr>
      <w:tr w:rsidR="00514D2F" w:rsidRPr="00514D2F" w14:paraId="03D6F5D4" w14:textId="77777777" w:rsidTr="00491CD0">
        <w:tc>
          <w:tcPr>
            <w:cnfStyle w:val="001000000000" w:firstRow="0" w:lastRow="0" w:firstColumn="1" w:lastColumn="0" w:oddVBand="0" w:evenVBand="0" w:oddHBand="0" w:evenHBand="0" w:firstRowFirstColumn="0" w:firstRowLastColumn="0" w:lastRowFirstColumn="0" w:lastRowLastColumn="0"/>
            <w:tcW w:w="3681" w:type="dxa"/>
            <w:vAlign w:val="top"/>
          </w:tcPr>
          <w:p w14:paraId="6F88B9BB" w14:textId="51806CE9" w:rsidR="00514D2F" w:rsidRPr="00514D2F" w:rsidRDefault="004C4003" w:rsidP="00C478C4">
            <w:pPr>
              <w:pStyle w:val="Tabellentextfettkleinlinksbndig"/>
              <w:rPr>
                <w:rFonts w:eastAsiaTheme="minorHAnsi"/>
                <w:b w:val="0"/>
                <w:lang w:eastAsia="en-US"/>
              </w:rPr>
            </w:pPr>
            <w:r w:rsidRPr="00514D2F">
              <w:rPr>
                <w:rFonts w:eastAsiaTheme="minorHAnsi"/>
                <w:b w:val="0"/>
                <w:lang w:eastAsia="en-US"/>
              </w:rPr>
              <w:t>Pap</w:t>
            </w:r>
            <w:r>
              <w:rPr>
                <w:rFonts w:eastAsiaTheme="minorHAnsi"/>
                <w:b w:val="0"/>
                <w:lang w:eastAsia="en-US"/>
              </w:rPr>
              <w:t>er factory without deinking</w:t>
            </w:r>
          </w:p>
        </w:tc>
        <w:tc>
          <w:tcPr>
            <w:tcW w:w="2835" w:type="dxa"/>
            <w:vAlign w:val="top"/>
          </w:tcPr>
          <w:p w14:paraId="6B4A307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112" w:type="dxa"/>
            <w:vAlign w:val="top"/>
          </w:tcPr>
          <w:p w14:paraId="183351D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600</w:t>
            </w:r>
          </w:p>
        </w:tc>
      </w:tr>
      <w:tr w:rsidR="00BA6CDF" w:rsidRPr="00514D2F" w14:paraId="2EF93041" w14:textId="77777777" w:rsidTr="00491CD0">
        <w:trPr>
          <w:trHeight w:val="334"/>
        </w:trPr>
        <w:tc>
          <w:tcPr>
            <w:cnfStyle w:val="001000000000" w:firstRow="0" w:lastRow="0" w:firstColumn="1" w:lastColumn="0" w:oddVBand="0" w:evenVBand="0" w:oddHBand="0" w:evenHBand="0" w:firstRowFirstColumn="0" w:firstRowLastColumn="0" w:lastRowFirstColumn="0" w:lastRowLastColumn="0"/>
            <w:tcW w:w="3681" w:type="dxa"/>
            <w:vAlign w:val="top"/>
          </w:tcPr>
          <w:p w14:paraId="2745A96E" w14:textId="3285C471" w:rsidR="00BA6CDF" w:rsidRPr="00514D2F" w:rsidRDefault="00BA6CDF" w:rsidP="00C478C4">
            <w:pPr>
              <w:pStyle w:val="Tabellentextfettkleinlinksbndig"/>
              <w:rPr>
                <w:rFonts w:eastAsiaTheme="minorHAnsi"/>
                <w:b w:val="0"/>
                <w:lang w:eastAsia="en-US"/>
              </w:rPr>
            </w:pPr>
            <w:r>
              <w:rPr>
                <w:rFonts w:eastAsiaTheme="minorHAnsi"/>
                <w:b w:val="0"/>
                <w:lang w:eastAsia="en-US"/>
              </w:rPr>
              <w:t>Pap</w:t>
            </w:r>
            <w:r w:rsidR="00491CD0">
              <w:rPr>
                <w:rFonts w:eastAsiaTheme="minorHAnsi"/>
                <w:b w:val="0"/>
                <w:lang w:eastAsia="en-US"/>
              </w:rPr>
              <w:t>er factory including pulp production</w:t>
            </w:r>
          </w:p>
        </w:tc>
        <w:tc>
          <w:tcPr>
            <w:tcW w:w="2835" w:type="dxa"/>
            <w:vAlign w:val="top"/>
          </w:tcPr>
          <w:p w14:paraId="3681B9D4" w14:textId="600D7F12" w:rsidR="00BA6CDF" w:rsidRPr="00514D2F" w:rsidRDefault="00BA6CD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 xml:space="preserve"> 1.550</w:t>
            </w:r>
          </w:p>
        </w:tc>
        <w:tc>
          <w:tcPr>
            <w:tcW w:w="3112" w:type="dxa"/>
            <w:vAlign w:val="top"/>
          </w:tcPr>
          <w:p w14:paraId="29C2BDD4" w14:textId="5F65D0F0" w:rsidR="00BA6CDF" w:rsidRPr="00514D2F" w:rsidRDefault="00BA6CD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2000</w:t>
            </w:r>
          </w:p>
        </w:tc>
      </w:tr>
    </w:tbl>
    <w:p w14:paraId="7735763E" w14:textId="77777777" w:rsidR="0011520F" w:rsidRDefault="0011520F" w:rsidP="00786EC0">
      <w:pPr>
        <w:rPr>
          <w:rFonts w:ascii="Verdana" w:hAnsi="Verdana"/>
          <w:sz w:val="18"/>
          <w:szCs w:val="18"/>
        </w:rPr>
      </w:pPr>
    </w:p>
    <w:p w14:paraId="2F178EB7" w14:textId="6928075E" w:rsidR="00442E25" w:rsidRDefault="00442E25" w:rsidP="00786EC0">
      <w:pPr>
        <w:rPr>
          <w:rFonts w:ascii="Verdana" w:hAnsi="Verdana"/>
          <w:sz w:val="18"/>
          <w:szCs w:val="18"/>
        </w:rPr>
      </w:pPr>
      <w:r w:rsidRPr="00442E25">
        <w:rPr>
          <w:rFonts w:ascii="Verdana" w:hAnsi="Verdana"/>
          <w:sz w:val="18"/>
          <w:szCs w:val="18"/>
        </w:rPr>
        <w:t>These limits were derived from the data collected for the BAT reference document for the paper and pulp industry (PP BREF, Section 6.2.1, Table 6.7) and for PTS Munich: Report No. 2 Use of energy saving techniques, for the revision of the BAT reference document for the pulp and paper industry 2009, Table 14, EU Ecolabel criteria for newsprint paper with pulp content).</w:t>
      </w:r>
    </w:p>
    <w:p w14:paraId="3FC12680" w14:textId="77777777" w:rsidR="00442E25" w:rsidRDefault="00442E25" w:rsidP="00786EC0">
      <w:pPr>
        <w:rPr>
          <w:rFonts w:ascii="Verdana" w:hAnsi="Verdana"/>
          <w:sz w:val="18"/>
          <w:szCs w:val="18"/>
        </w:rPr>
      </w:pPr>
    </w:p>
    <w:p w14:paraId="5B1347CD" w14:textId="77777777" w:rsidR="0011520F" w:rsidRPr="00BA6CDF" w:rsidRDefault="0011520F" w:rsidP="00786EC0">
      <w:pPr>
        <w:rPr>
          <w:rFonts w:ascii="Verdana" w:hAnsi="Verdana"/>
          <w:b/>
          <w:bCs/>
          <w:sz w:val="18"/>
          <w:szCs w:val="18"/>
          <w:u w:val="single"/>
        </w:rPr>
      </w:pPr>
    </w:p>
    <w:p w14:paraId="2B8160B8" w14:textId="10227873" w:rsidR="00BA6CDF" w:rsidRPr="00BA6CDF" w:rsidRDefault="00BA6CDF" w:rsidP="00786EC0">
      <w:pPr>
        <w:rPr>
          <w:rFonts w:ascii="Verdana" w:hAnsi="Verdana"/>
          <w:b/>
          <w:bCs/>
          <w:sz w:val="18"/>
          <w:szCs w:val="18"/>
          <w:u w:val="single"/>
        </w:rPr>
      </w:pPr>
      <w:r w:rsidRPr="00BA6CDF">
        <w:rPr>
          <w:rFonts w:ascii="Verdana" w:hAnsi="Verdana"/>
          <w:b/>
          <w:bCs/>
          <w:sz w:val="18"/>
          <w:szCs w:val="18"/>
          <w:u w:val="single"/>
        </w:rPr>
        <w:t xml:space="preserve">3.16 </w:t>
      </w:r>
      <w:r w:rsidR="00442E25">
        <w:rPr>
          <w:rFonts w:ascii="Verdana" w:hAnsi="Verdana"/>
          <w:b/>
          <w:bCs/>
          <w:sz w:val="18"/>
          <w:szCs w:val="18"/>
          <w:u w:val="single"/>
        </w:rPr>
        <w:t>Origin of</w:t>
      </w:r>
      <w:r w:rsidR="00143D61">
        <w:rPr>
          <w:rFonts w:ascii="Verdana" w:hAnsi="Verdana"/>
          <w:b/>
          <w:bCs/>
          <w:sz w:val="18"/>
          <w:szCs w:val="18"/>
          <w:u w:val="single"/>
        </w:rPr>
        <w:t xml:space="preserve"> </w:t>
      </w:r>
      <w:r w:rsidR="00442E25">
        <w:rPr>
          <w:rFonts w:ascii="Verdana" w:hAnsi="Verdana"/>
          <w:b/>
          <w:bCs/>
          <w:sz w:val="18"/>
          <w:szCs w:val="18"/>
          <w:u w:val="single"/>
        </w:rPr>
        <w:t>the virgin fibres</w:t>
      </w:r>
    </w:p>
    <w:p w14:paraId="3B9AEDBB" w14:textId="0BCC6BAA" w:rsidR="007235A2" w:rsidRDefault="00442E25" w:rsidP="00442E25">
      <w:pPr>
        <w:rPr>
          <w:rFonts w:ascii="Verdana" w:hAnsi="Verdana"/>
          <w:sz w:val="18"/>
          <w:szCs w:val="18"/>
        </w:rPr>
      </w:pPr>
      <w:r w:rsidRPr="00442E25">
        <w:rPr>
          <w:rFonts w:ascii="Verdana" w:hAnsi="Verdana"/>
          <w:sz w:val="18"/>
          <w:szCs w:val="18"/>
        </w:rPr>
        <w:t>It must be possible to verify the origin of the wood for the virgin fibres added to the product. The wood must be sourced from forests that are able to verify that they have been managed according to the guidelines for sustainable forestry. The relevant forestry business must work in accordance with a high ecological and social standard and be certified accordingly. The certification systems from the Forest Stewardship Council® (FSC), the Programme for the Endorsement of Forest Certification Schemes (PEFC) and the Naturland standard will be accepted.</w:t>
      </w:r>
    </w:p>
    <w:p w14:paraId="24919D72" w14:textId="32188EA3" w:rsidR="00442E25" w:rsidRPr="00442E25" w:rsidRDefault="00442E25" w:rsidP="00442E25">
      <w:pPr>
        <w:rPr>
          <w:rFonts w:ascii="Verdana" w:hAnsi="Verdana"/>
          <w:sz w:val="18"/>
          <w:szCs w:val="18"/>
        </w:rPr>
      </w:pPr>
      <w:r w:rsidRPr="00442E25">
        <w:rPr>
          <w:rFonts w:ascii="Verdana" w:hAnsi="Verdana"/>
          <w:sz w:val="18"/>
          <w:szCs w:val="18"/>
        </w:rPr>
        <w:t>Wood sourced from regional forestry businesses that remain close to nature also helps to avoid long transport routes, which have a negative ecological impact.</w:t>
      </w:r>
    </w:p>
    <w:p w14:paraId="49833970" w14:textId="77777777" w:rsidR="006531AB" w:rsidRDefault="006531AB" w:rsidP="007235A2"/>
    <w:p w14:paraId="0F4724C7" w14:textId="77777777" w:rsidR="00442E25" w:rsidRPr="00AD4359" w:rsidRDefault="00442E25" w:rsidP="007235A2"/>
    <w:p w14:paraId="419F04B0" w14:textId="46088A15" w:rsidR="007235A2" w:rsidRPr="007235A2" w:rsidRDefault="007235A2" w:rsidP="007235A2">
      <w:pPr>
        <w:rPr>
          <w:rFonts w:ascii="Verdana" w:hAnsi="Verdana"/>
          <w:b/>
          <w:bCs/>
          <w:sz w:val="18"/>
          <w:szCs w:val="18"/>
          <w:u w:val="single"/>
        </w:rPr>
      </w:pPr>
      <w:r w:rsidRPr="007235A2">
        <w:rPr>
          <w:rFonts w:ascii="Verdana" w:hAnsi="Verdana"/>
          <w:b/>
          <w:bCs/>
          <w:sz w:val="18"/>
          <w:szCs w:val="18"/>
          <w:u w:val="single"/>
        </w:rPr>
        <w:t xml:space="preserve">3.17 </w:t>
      </w:r>
      <w:r w:rsidR="00143D61">
        <w:rPr>
          <w:rFonts w:ascii="Verdana" w:hAnsi="Verdana"/>
          <w:b/>
          <w:bCs/>
          <w:sz w:val="18"/>
          <w:szCs w:val="18"/>
          <w:u w:val="single"/>
        </w:rPr>
        <w:t>Requirements for the virgin fibres</w:t>
      </w:r>
    </w:p>
    <w:p w14:paraId="7A4FF03F" w14:textId="6B02D956" w:rsidR="006531AB" w:rsidRDefault="00143D61" w:rsidP="007235A2">
      <w:pPr>
        <w:rPr>
          <w:rFonts w:ascii="Verdana" w:hAnsi="Verdana"/>
          <w:sz w:val="18"/>
          <w:szCs w:val="18"/>
        </w:rPr>
      </w:pPr>
      <w:r w:rsidRPr="00143D61">
        <w:rPr>
          <w:rFonts w:ascii="Verdana" w:hAnsi="Verdana"/>
          <w:sz w:val="18"/>
          <w:szCs w:val="18"/>
        </w:rPr>
        <w:t>Virgin fibres may only be added to products certified according to DE-UZ 72 up to the maximum amount permitted if they are produced without the use of any chlorine, halogenated bleaching agents and optical brighteners.</w:t>
      </w:r>
    </w:p>
    <w:p w14:paraId="25E07E2B" w14:textId="77777777" w:rsidR="006531AB" w:rsidRDefault="006531AB" w:rsidP="007235A2">
      <w:pPr>
        <w:rPr>
          <w:rFonts w:ascii="Verdana" w:hAnsi="Verdana"/>
          <w:sz w:val="18"/>
          <w:szCs w:val="18"/>
        </w:rPr>
      </w:pPr>
    </w:p>
    <w:p w14:paraId="7A69685B" w14:textId="77777777" w:rsidR="00143D61" w:rsidRDefault="00143D61" w:rsidP="007235A2">
      <w:pPr>
        <w:rPr>
          <w:rFonts w:ascii="Verdana" w:hAnsi="Verdana"/>
          <w:sz w:val="18"/>
          <w:szCs w:val="18"/>
        </w:rPr>
      </w:pPr>
    </w:p>
    <w:p w14:paraId="49DF35C2" w14:textId="107411C2" w:rsidR="007235A2" w:rsidRPr="007235A2" w:rsidRDefault="007235A2" w:rsidP="007235A2">
      <w:pPr>
        <w:rPr>
          <w:rFonts w:ascii="Verdana" w:hAnsi="Verdana"/>
          <w:b/>
          <w:bCs/>
          <w:sz w:val="18"/>
          <w:szCs w:val="18"/>
          <w:u w:val="single"/>
        </w:rPr>
      </w:pPr>
      <w:r w:rsidRPr="007235A2">
        <w:rPr>
          <w:rFonts w:ascii="Verdana" w:hAnsi="Verdana"/>
          <w:b/>
          <w:bCs/>
          <w:sz w:val="18"/>
          <w:szCs w:val="18"/>
          <w:u w:val="single"/>
        </w:rPr>
        <w:t xml:space="preserve">3.18 </w:t>
      </w:r>
      <w:r w:rsidR="00143D61">
        <w:rPr>
          <w:rFonts w:ascii="Verdana" w:hAnsi="Verdana"/>
          <w:b/>
          <w:bCs/>
          <w:sz w:val="18"/>
          <w:szCs w:val="18"/>
          <w:u w:val="single"/>
        </w:rPr>
        <w:t>Requirements placed on the production of the virgin fibres</w:t>
      </w:r>
    </w:p>
    <w:p w14:paraId="086F8615" w14:textId="6F38B2CF" w:rsidR="007235A2" w:rsidRPr="007235A2" w:rsidRDefault="007235A2" w:rsidP="007235A2">
      <w:pPr>
        <w:rPr>
          <w:rFonts w:ascii="Verdana" w:hAnsi="Verdana"/>
          <w:b/>
          <w:bCs/>
          <w:sz w:val="18"/>
          <w:szCs w:val="18"/>
          <w:u w:val="single"/>
        </w:rPr>
      </w:pPr>
      <w:r w:rsidRPr="007235A2">
        <w:rPr>
          <w:rFonts w:ascii="Verdana" w:hAnsi="Verdana"/>
          <w:b/>
          <w:bCs/>
          <w:sz w:val="18"/>
          <w:szCs w:val="18"/>
          <w:u w:val="single"/>
        </w:rPr>
        <w:t xml:space="preserve">3.18.1 </w:t>
      </w:r>
      <w:r w:rsidR="00143D61">
        <w:rPr>
          <w:rFonts w:ascii="Verdana" w:hAnsi="Verdana"/>
          <w:b/>
          <w:bCs/>
          <w:sz w:val="18"/>
          <w:szCs w:val="18"/>
          <w:u w:val="single"/>
        </w:rPr>
        <w:t>Waste water emissions in the production of the pulp</w:t>
      </w:r>
    </w:p>
    <w:p w14:paraId="20A3B8B3" w14:textId="3EB4F991" w:rsidR="0004061B" w:rsidRDefault="00143D61" w:rsidP="00754082">
      <w:pPr>
        <w:rPr>
          <w:rFonts w:ascii="Verdana" w:hAnsi="Verdana"/>
          <w:sz w:val="18"/>
          <w:szCs w:val="18"/>
        </w:rPr>
      </w:pPr>
      <w:r w:rsidRPr="00143D61">
        <w:rPr>
          <w:rFonts w:ascii="Verdana" w:hAnsi="Verdana"/>
          <w:sz w:val="18"/>
          <w:szCs w:val="18"/>
        </w:rPr>
        <w:t>The applicant must determine the levels of the following chemical substances in the emissions to waste water at the pulp plant (measurement specifications, see Appendix E “Measurement of emissions to waste water in the production of the pulp”):</w:t>
      </w:r>
    </w:p>
    <w:p w14:paraId="108135F1" w14:textId="469AB286" w:rsidR="00143D61" w:rsidRDefault="00143D61" w:rsidP="00754082">
      <w:pPr>
        <w:rPr>
          <w:rFonts w:ascii="Verdana" w:hAnsi="Verdana"/>
          <w:sz w:val="18"/>
          <w:szCs w:val="18"/>
        </w:rPr>
      </w:pPr>
      <w:r w:rsidRPr="00143D61">
        <w:rPr>
          <w:rFonts w:ascii="Verdana" w:hAnsi="Verdana"/>
          <w:sz w:val="18"/>
          <w:szCs w:val="18"/>
        </w:rPr>
        <w:t xml:space="preserve">• Chemical oxygen demand (COD) in kg O per air dry tonne </w:t>
      </w:r>
    </w:p>
    <w:p w14:paraId="1FCAE390" w14:textId="77777777" w:rsidR="00143D61" w:rsidRDefault="00143D61" w:rsidP="00754082">
      <w:pPr>
        <w:rPr>
          <w:rFonts w:ascii="Verdana" w:hAnsi="Verdana"/>
          <w:sz w:val="18"/>
          <w:szCs w:val="18"/>
        </w:rPr>
      </w:pPr>
      <w:r w:rsidRPr="00143D61">
        <w:rPr>
          <w:rFonts w:ascii="Verdana" w:hAnsi="Verdana"/>
          <w:sz w:val="18"/>
          <w:szCs w:val="18"/>
        </w:rPr>
        <w:t xml:space="preserve">• Proportion of chemically oxidising organic compounds in the waste water (usually based on analyses using dichromate oxidation), given as O </w:t>
      </w:r>
    </w:p>
    <w:p w14:paraId="2ABE550A" w14:textId="77777777" w:rsidR="00143D61" w:rsidRDefault="00143D61" w:rsidP="00754082">
      <w:pPr>
        <w:rPr>
          <w:rFonts w:ascii="Verdana" w:hAnsi="Verdana"/>
          <w:sz w:val="18"/>
          <w:szCs w:val="18"/>
        </w:rPr>
      </w:pPr>
      <w:r w:rsidRPr="00143D61">
        <w:rPr>
          <w:rFonts w:ascii="Verdana" w:hAnsi="Verdana"/>
          <w:sz w:val="18"/>
          <w:szCs w:val="18"/>
        </w:rPr>
        <w:t xml:space="preserve">• Total nitrogen content in kg N per air dry tonne </w:t>
      </w:r>
    </w:p>
    <w:p w14:paraId="0BE0321F" w14:textId="77777777" w:rsidR="00143D61" w:rsidRDefault="00143D61" w:rsidP="00754082">
      <w:pPr>
        <w:rPr>
          <w:rFonts w:ascii="Verdana" w:hAnsi="Verdana"/>
          <w:sz w:val="18"/>
          <w:szCs w:val="18"/>
        </w:rPr>
      </w:pPr>
      <w:r w:rsidRPr="00143D61">
        <w:rPr>
          <w:rFonts w:ascii="Verdana" w:hAnsi="Verdana"/>
          <w:sz w:val="18"/>
          <w:szCs w:val="18"/>
        </w:rPr>
        <w:t xml:space="preserve">• Total-N (Total nitrogen, Tot-N), given as N. This includes organic nitrogen, free ammonia and ammonium (NH4+-N), nitrites (NO2--N) and nitrates (NO3--N). </w:t>
      </w:r>
    </w:p>
    <w:p w14:paraId="29212237" w14:textId="77777777" w:rsidR="00143D61" w:rsidRDefault="00143D61" w:rsidP="00754082">
      <w:pPr>
        <w:rPr>
          <w:rFonts w:ascii="Verdana" w:hAnsi="Verdana"/>
          <w:sz w:val="18"/>
          <w:szCs w:val="18"/>
        </w:rPr>
      </w:pPr>
      <w:r w:rsidRPr="00143D61">
        <w:rPr>
          <w:rFonts w:ascii="Verdana" w:hAnsi="Verdana"/>
          <w:sz w:val="18"/>
          <w:szCs w:val="18"/>
        </w:rPr>
        <w:t xml:space="preserve">• Total phosphorous content in kg P per air dry tonne </w:t>
      </w:r>
    </w:p>
    <w:p w14:paraId="7BB822EC" w14:textId="32EF807E" w:rsidR="00143D61" w:rsidRDefault="00143D61" w:rsidP="00754082">
      <w:pPr>
        <w:rPr>
          <w:rFonts w:ascii="Verdana" w:hAnsi="Verdana"/>
          <w:sz w:val="18"/>
          <w:szCs w:val="18"/>
        </w:rPr>
      </w:pPr>
      <w:r w:rsidRPr="00143D61">
        <w:rPr>
          <w:rFonts w:ascii="Verdana" w:hAnsi="Verdana"/>
          <w:sz w:val="18"/>
          <w:szCs w:val="18"/>
        </w:rPr>
        <w:t>• Total-P (Tot-P), given as P. This includes both dissolved phosphorous and also undissolved phosphorous which enters the waste water in the form of precipitates or microorganisms.</w:t>
      </w:r>
    </w:p>
    <w:p w14:paraId="1D00BB24" w14:textId="77777777" w:rsidR="00143D61" w:rsidRDefault="00143D61" w:rsidP="00754082">
      <w:pPr>
        <w:rPr>
          <w:rFonts w:ascii="Verdana" w:hAnsi="Verdana"/>
          <w:sz w:val="18"/>
          <w:szCs w:val="18"/>
        </w:rPr>
      </w:pPr>
    </w:p>
    <w:p w14:paraId="4F30969F" w14:textId="05CB344C" w:rsidR="00143D61" w:rsidRDefault="00143D61" w:rsidP="00754082">
      <w:pPr>
        <w:rPr>
          <w:rFonts w:ascii="Verdana" w:hAnsi="Verdana"/>
          <w:sz w:val="18"/>
          <w:szCs w:val="18"/>
        </w:rPr>
      </w:pPr>
      <w:r w:rsidRPr="00143D61">
        <w:rPr>
          <w:rFonts w:ascii="Verdana" w:hAnsi="Verdana"/>
          <w:sz w:val="18"/>
          <w:szCs w:val="18"/>
        </w:rPr>
        <w:t>The following reference values apply to the named substances:</w:t>
      </w:r>
    </w:p>
    <w:p w14:paraId="1CF8D5BA" w14:textId="66AE5668" w:rsidR="00143D61" w:rsidRDefault="00143D61" w:rsidP="00754082">
      <w:pPr>
        <w:rPr>
          <w:rFonts w:ascii="Verdana" w:hAnsi="Verdana"/>
          <w:sz w:val="18"/>
          <w:szCs w:val="18"/>
        </w:rPr>
      </w:pPr>
      <w:r w:rsidRPr="00143D61">
        <w:rPr>
          <w:rFonts w:ascii="Verdana" w:hAnsi="Verdana"/>
          <w:sz w:val="18"/>
          <w:szCs w:val="18"/>
        </w:rPr>
        <w:t xml:space="preserve">• Chemical oxygen demand: </w:t>
      </w:r>
      <w:r>
        <w:rPr>
          <w:rFonts w:ascii="Verdana" w:hAnsi="Verdana"/>
          <w:sz w:val="18"/>
          <w:szCs w:val="18"/>
        </w:rPr>
        <w:tab/>
      </w:r>
      <w:r>
        <w:rPr>
          <w:rFonts w:ascii="Verdana" w:hAnsi="Verdana"/>
          <w:sz w:val="18"/>
          <w:szCs w:val="18"/>
        </w:rPr>
        <w:tab/>
      </w:r>
      <w:r w:rsidRPr="00143D61">
        <w:rPr>
          <w:rFonts w:ascii="Verdana" w:hAnsi="Verdana"/>
          <w:sz w:val="18"/>
          <w:szCs w:val="18"/>
        </w:rPr>
        <w:t>COD</w:t>
      </w:r>
      <w:r w:rsidRPr="00143D61">
        <w:rPr>
          <w:rFonts w:ascii="Verdana" w:hAnsi="Verdana"/>
          <w:sz w:val="18"/>
          <w:szCs w:val="18"/>
          <w:vertAlign w:val="subscript"/>
        </w:rPr>
        <w:t>Reference</w:t>
      </w:r>
      <w:r w:rsidRPr="00143D61">
        <w:rPr>
          <w:rFonts w:ascii="Verdana" w:hAnsi="Verdana"/>
          <w:sz w:val="18"/>
          <w:szCs w:val="18"/>
        </w:rPr>
        <w:t xml:space="preserve"> </w:t>
      </w:r>
      <w:r w:rsidR="004D08F2">
        <w:rPr>
          <w:rFonts w:ascii="Verdana" w:hAnsi="Verdana"/>
          <w:sz w:val="18"/>
          <w:szCs w:val="18"/>
        </w:rPr>
        <w:tab/>
      </w:r>
      <w:r w:rsidRPr="00143D61">
        <w:rPr>
          <w:rFonts w:ascii="Verdana" w:hAnsi="Verdana"/>
          <w:sz w:val="18"/>
          <w:szCs w:val="18"/>
        </w:rPr>
        <w:t>= 18.00 kg O/air dry tonne</w:t>
      </w:r>
    </w:p>
    <w:p w14:paraId="37415C1B" w14:textId="4935BFE7" w:rsidR="00E16DF6" w:rsidRDefault="00E16DF6" w:rsidP="00754082">
      <w:pPr>
        <w:rPr>
          <w:rFonts w:ascii="Verdana" w:hAnsi="Verdana"/>
          <w:sz w:val="18"/>
          <w:szCs w:val="18"/>
        </w:rPr>
      </w:pPr>
      <w:r w:rsidRPr="00E16DF6">
        <w:rPr>
          <w:rFonts w:ascii="Verdana" w:hAnsi="Verdana"/>
          <w:sz w:val="18"/>
          <w:szCs w:val="18"/>
        </w:rPr>
        <w:t>• Total nitrogen content:</w:t>
      </w:r>
      <w:r>
        <w:rPr>
          <w:rFonts w:ascii="Verdana" w:hAnsi="Verdana"/>
          <w:sz w:val="18"/>
          <w:szCs w:val="18"/>
        </w:rPr>
        <w:tab/>
      </w:r>
      <w:r>
        <w:rPr>
          <w:rFonts w:ascii="Verdana" w:hAnsi="Verdana"/>
          <w:sz w:val="18"/>
          <w:szCs w:val="18"/>
        </w:rPr>
        <w:tab/>
        <w:t>N</w:t>
      </w:r>
      <w:r w:rsidRPr="00E16DF6">
        <w:rPr>
          <w:rFonts w:ascii="Verdana" w:hAnsi="Verdana"/>
          <w:sz w:val="18"/>
          <w:szCs w:val="18"/>
          <w:vertAlign w:val="subscript"/>
        </w:rPr>
        <w:t>Reference</w:t>
      </w:r>
      <w:r>
        <w:rPr>
          <w:rFonts w:ascii="Verdana" w:hAnsi="Verdana"/>
          <w:sz w:val="18"/>
          <w:szCs w:val="18"/>
        </w:rPr>
        <w:t xml:space="preserve"> </w:t>
      </w:r>
      <w:r w:rsidR="004D08F2">
        <w:rPr>
          <w:rFonts w:ascii="Verdana" w:hAnsi="Verdana"/>
          <w:sz w:val="18"/>
          <w:szCs w:val="18"/>
        </w:rPr>
        <w:tab/>
      </w:r>
      <w:r>
        <w:rPr>
          <w:rFonts w:ascii="Verdana" w:hAnsi="Verdana"/>
          <w:sz w:val="18"/>
          <w:szCs w:val="18"/>
        </w:rPr>
        <w:t xml:space="preserve">= </w:t>
      </w:r>
      <w:r w:rsidRPr="00E16DF6">
        <w:rPr>
          <w:rFonts w:ascii="Verdana" w:hAnsi="Verdana"/>
          <w:sz w:val="18"/>
          <w:szCs w:val="18"/>
        </w:rPr>
        <w:t>0.25 kg N/air dry tonne</w:t>
      </w:r>
    </w:p>
    <w:p w14:paraId="32763B84" w14:textId="2E0FDEE1" w:rsidR="00E16DF6" w:rsidRDefault="00E16DF6" w:rsidP="00754082">
      <w:pPr>
        <w:rPr>
          <w:rFonts w:ascii="Verdana" w:hAnsi="Verdana"/>
          <w:sz w:val="18"/>
          <w:szCs w:val="18"/>
        </w:rPr>
      </w:pPr>
      <w:r w:rsidRPr="00E16DF6">
        <w:rPr>
          <w:rFonts w:ascii="Verdana" w:hAnsi="Verdana"/>
          <w:sz w:val="18"/>
          <w:szCs w:val="18"/>
        </w:rPr>
        <w:t>• Total phosphorous content:</w:t>
      </w:r>
      <w:r>
        <w:rPr>
          <w:rFonts w:ascii="Verdana" w:hAnsi="Verdana"/>
          <w:sz w:val="18"/>
          <w:szCs w:val="18"/>
        </w:rPr>
        <w:tab/>
      </w:r>
      <w:r>
        <w:rPr>
          <w:rFonts w:ascii="Verdana" w:hAnsi="Verdana"/>
          <w:sz w:val="18"/>
          <w:szCs w:val="18"/>
        </w:rPr>
        <w:tab/>
        <w:t>P</w:t>
      </w:r>
      <w:r>
        <w:rPr>
          <w:rFonts w:ascii="Verdana" w:hAnsi="Verdana"/>
          <w:sz w:val="18"/>
          <w:szCs w:val="18"/>
          <w:vertAlign w:val="subscript"/>
        </w:rPr>
        <w:t>R</w:t>
      </w:r>
      <w:r w:rsidRPr="00E16DF6">
        <w:rPr>
          <w:rFonts w:ascii="Verdana" w:hAnsi="Verdana"/>
          <w:sz w:val="18"/>
          <w:szCs w:val="18"/>
          <w:vertAlign w:val="subscript"/>
        </w:rPr>
        <w:t>eference</w:t>
      </w:r>
      <w:r>
        <w:rPr>
          <w:rFonts w:ascii="Verdana" w:hAnsi="Verdana"/>
          <w:sz w:val="18"/>
          <w:szCs w:val="18"/>
        </w:rPr>
        <w:t xml:space="preserve"> </w:t>
      </w:r>
      <w:r w:rsidR="004D08F2">
        <w:rPr>
          <w:rFonts w:ascii="Verdana" w:hAnsi="Verdana"/>
          <w:sz w:val="18"/>
          <w:szCs w:val="18"/>
        </w:rPr>
        <w:tab/>
      </w:r>
      <w:r>
        <w:rPr>
          <w:rFonts w:ascii="Verdana" w:hAnsi="Verdana"/>
          <w:sz w:val="18"/>
          <w:szCs w:val="18"/>
        </w:rPr>
        <w:t xml:space="preserve">= </w:t>
      </w:r>
      <w:r w:rsidRPr="00E16DF6">
        <w:rPr>
          <w:rFonts w:ascii="Verdana" w:hAnsi="Verdana"/>
          <w:sz w:val="18"/>
          <w:szCs w:val="18"/>
        </w:rPr>
        <w:t>0.030 kg P/air dry tonne</w:t>
      </w:r>
    </w:p>
    <w:p w14:paraId="79E00AF7" w14:textId="77777777" w:rsidR="00143D61" w:rsidRDefault="00143D61" w:rsidP="00754082">
      <w:pPr>
        <w:rPr>
          <w:rFonts w:ascii="Verdana" w:hAnsi="Verdana"/>
          <w:sz w:val="18"/>
          <w:szCs w:val="18"/>
        </w:rPr>
      </w:pPr>
    </w:p>
    <w:p w14:paraId="5D42DCA9" w14:textId="77777777" w:rsidR="00754082" w:rsidRDefault="00754082" w:rsidP="00754082">
      <w:pPr>
        <w:rPr>
          <w:rFonts w:ascii="Verdana" w:hAnsi="Verdana"/>
          <w:sz w:val="18"/>
          <w:szCs w:val="18"/>
        </w:rPr>
      </w:pPr>
    </w:p>
    <w:p w14:paraId="0C7D17FC" w14:textId="4CA17E79" w:rsidR="00E16DF6" w:rsidRDefault="00E16DF6" w:rsidP="00754082">
      <w:pPr>
        <w:rPr>
          <w:rFonts w:ascii="Verdana" w:hAnsi="Verdana"/>
          <w:sz w:val="18"/>
          <w:szCs w:val="18"/>
        </w:rPr>
      </w:pPr>
      <w:r w:rsidRPr="00E16DF6">
        <w:rPr>
          <w:rFonts w:ascii="Verdana" w:hAnsi="Verdana"/>
          <w:sz w:val="18"/>
          <w:szCs w:val="18"/>
        </w:rPr>
        <w:lastRenderedPageBreak/>
        <w:t>Based on the measurement values, the applicant must calculate so-called emission points (P) for each of the measured substances as a ratio between the measurement value and the reference value as follows:</w:t>
      </w:r>
    </w:p>
    <w:p w14:paraId="77E2A359" w14:textId="77777777" w:rsidR="00E16DF6" w:rsidRDefault="00E16DF6" w:rsidP="00754082">
      <w:pPr>
        <w:rPr>
          <w:rFonts w:ascii="Verdana" w:hAnsi="Verdana"/>
          <w:sz w:val="18"/>
          <w:szCs w:val="18"/>
        </w:rPr>
      </w:pPr>
    </w:p>
    <w:p w14:paraId="771E6E28" w14:textId="6BBD4D59" w:rsidR="00E16DF6" w:rsidRDefault="00E16DF6" w:rsidP="00754082">
      <w:pPr>
        <w:rPr>
          <w:rFonts w:ascii="Verdana" w:hAnsi="Verdana"/>
          <w:sz w:val="18"/>
          <w:szCs w:val="18"/>
        </w:rPr>
      </w:pPr>
      <w:r w:rsidRPr="0060203E">
        <w:rPr>
          <w:noProof/>
        </w:rPr>
        <w:drawing>
          <wp:inline distT="0" distB="0" distL="0" distR="0" wp14:anchorId="584D403F" wp14:editId="26A6A6E7">
            <wp:extent cx="1885950" cy="1800225"/>
            <wp:effectExtent l="0" t="0" r="0" b="9525"/>
            <wp:docPr id="881281900" name="Grafik 881281900" descr="Ein Bild, das Text, Screenshot, Schrift, Quitt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281900" name="Grafik 1" descr="Ein Bild, das Text, Screenshot, Schrift, Quittung enthält.&#10;&#10;Automatisch generierte Beschreibung"/>
                    <pic:cNvPicPr/>
                  </pic:nvPicPr>
                  <pic:blipFill>
                    <a:blip r:embed="rId11"/>
                    <a:stretch>
                      <a:fillRect/>
                    </a:stretch>
                  </pic:blipFill>
                  <pic:spPr>
                    <a:xfrm>
                      <a:off x="0" y="0"/>
                      <a:ext cx="1885950" cy="1800225"/>
                    </a:xfrm>
                    <a:prstGeom prst="rect">
                      <a:avLst/>
                    </a:prstGeom>
                  </pic:spPr>
                </pic:pic>
              </a:graphicData>
            </a:graphic>
          </wp:inline>
        </w:drawing>
      </w:r>
    </w:p>
    <w:p w14:paraId="09282B2A" w14:textId="5A3301E6" w:rsidR="00754082" w:rsidRPr="00754082" w:rsidRDefault="00754082" w:rsidP="00754082">
      <w:pPr>
        <w:rPr>
          <w:rFonts w:ascii="Verdana" w:hAnsi="Verdana"/>
          <w:sz w:val="18"/>
          <w:szCs w:val="18"/>
        </w:rPr>
      </w:pPr>
    </w:p>
    <w:p w14:paraId="4185E48F" w14:textId="6081ED4B" w:rsidR="0004061B" w:rsidRDefault="009E6D01" w:rsidP="00754082">
      <w:pPr>
        <w:rPr>
          <w:rFonts w:ascii="Verdana" w:hAnsi="Verdana"/>
          <w:sz w:val="18"/>
          <w:szCs w:val="18"/>
        </w:rPr>
      </w:pPr>
      <w:r w:rsidRPr="009E6D01">
        <w:rPr>
          <w:rFonts w:ascii="Verdana" w:hAnsi="Verdana"/>
          <w:sz w:val="18"/>
          <w:szCs w:val="18"/>
        </w:rPr>
        <w:t>The following requirements apply:</w:t>
      </w:r>
    </w:p>
    <w:p w14:paraId="6788D1CB" w14:textId="7E72702F" w:rsidR="009E6D01" w:rsidRDefault="009E6D01" w:rsidP="00754082">
      <w:pPr>
        <w:rPr>
          <w:rFonts w:ascii="Verdana" w:hAnsi="Verdana"/>
          <w:sz w:val="18"/>
          <w:szCs w:val="18"/>
        </w:rPr>
      </w:pPr>
      <w:r w:rsidRPr="009E6D01">
        <w:rPr>
          <w:rFonts w:ascii="Verdana" w:hAnsi="Verdana"/>
          <w:sz w:val="18"/>
          <w:szCs w:val="18"/>
        </w:rPr>
        <w:t>For each of the emission points P_COD, P_N and P_P, a value of 1.5 must not be exceed in each case and the sum of the emission points for the emissions to waste water (P_COD, P_N, and P_P) must not exceed a value of 3.0.</w:t>
      </w:r>
    </w:p>
    <w:p w14:paraId="7DB1C671" w14:textId="77777777" w:rsidR="009E6D01" w:rsidRDefault="009E6D01" w:rsidP="00754082">
      <w:pPr>
        <w:rPr>
          <w:rFonts w:ascii="Verdana" w:hAnsi="Verdana"/>
          <w:sz w:val="18"/>
          <w:szCs w:val="18"/>
        </w:rPr>
      </w:pPr>
    </w:p>
    <w:p w14:paraId="267880A0" w14:textId="77777777" w:rsidR="009E6D01" w:rsidRDefault="009E6D01" w:rsidP="00754082">
      <w:pPr>
        <w:rPr>
          <w:rFonts w:ascii="Verdana" w:hAnsi="Verdana"/>
          <w:sz w:val="18"/>
          <w:szCs w:val="18"/>
        </w:rPr>
      </w:pPr>
    </w:p>
    <w:p w14:paraId="7F008CF2" w14:textId="18536462" w:rsidR="00754082" w:rsidRPr="00754082" w:rsidRDefault="00754082" w:rsidP="00754082">
      <w:pPr>
        <w:rPr>
          <w:rFonts w:ascii="Verdana" w:hAnsi="Verdana"/>
          <w:b/>
          <w:bCs/>
          <w:sz w:val="18"/>
          <w:szCs w:val="18"/>
          <w:u w:val="single"/>
        </w:rPr>
      </w:pPr>
      <w:r w:rsidRPr="00754082">
        <w:rPr>
          <w:rFonts w:ascii="Verdana" w:hAnsi="Verdana"/>
          <w:b/>
          <w:bCs/>
          <w:sz w:val="18"/>
          <w:szCs w:val="18"/>
          <w:u w:val="single"/>
        </w:rPr>
        <w:t xml:space="preserve">3.18.2 </w:t>
      </w:r>
      <w:r w:rsidR="009E6D01">
        <w:rPr>
          <w:rFonts w:ascii="Verdana" w:hAnsi="Verdana"/>
          <w:b/>
          <w:bCs/>
          <w:sz w:val="18"/>
          <w:szCs w:val="18"/>
          <w:u w:val="single"/>
        </w:rPr>
        <w:t>Emissions to air in the production of the pulp</w:t>
      </w:r>
    </w:p>
    <w:p w14:paraId="10FB1FBB" w14:textId="074F7FCE" w:rsidR="0004061B" w:rsidRDefault="00E76B7A" w:rsidP="002A242F">
      <w:pPr>
        <w:rPr>
          <w:rFonts w:ascii="Verdana" w:hAnsi="Verdana"/>
          <w:sz w:val="18"/>
          <w:szCs w:val="18"/>
        </w:rPr>
      </w:pPr>
      <w:r w:rsidRPr="00E76B7A">
        <w:rPr>
          <w:rFonts w:ascii="Verdana" w:hAnsi="Verdana"/>
          <w:sz w:val="18"/>
          <w:szCs w:val="18"/>
        </w:rPr>
        <w:t>The emissions to air include those from the recovery boiler, lime kiln, steam boiler and incinerator for strong smelling gases. Diffuse emissions must also be taken into account. The applicant must determine the levels of the following chemical substances in the emissions to air at the pulp plant (measurement specifications, see Appendix F “Measurement of emissions to air in the production of the pulp”):</w:t>
      </w:r>
    </w:p>
    <w:p w14:paraId="7274D655" w14:textId="77777777" w:rsidR="00E76B7A" w:rsidRPr="002A242F" w:rsidRDefault="00E76B7A" w:rsidP="002A242F">
      <w:pPr>
        <w:rPr>
          <w:rFonts w:ascii="Verdana" w:hAnsi="Verdana"/>
          <w:sz w:val="18"/>
          <w:szCs w:val="18"/>
        </w:rPr>
      </w:pPr>
    </w:p>
    <w:p w14:paraId="3C3233E3" w14:textId="77777777" w:rsidR="00E76B7A" w:rsidRDefault="00E76B7A" w:rsidP="002A242F">
      <w:pPr>
        <w:rPr>
          <w:rFonts w:ascii="Verdana" w:hAnsi="Verdana"/>
          <w:sz w:val="18"/>
          <w:szCs w:val="18"/>
        </w:rPr>
      </w:pPr>
      <w:r w:rsidRPr="00E76B7A">
        <w:rPr>
          <w:rFonts w:ascii="Verdana" w:hAnsi="Verdana"/>
          <w:sz w:val="18"/>
          <w:szCs w:val="18"/>
        </w:rPr>
        <w:t xml:space="preserve">• Gaseous sulphur compounds (sulphur) in kg S per air dry tonne </w:t>
      </w:r>
    </w:p>
    <w:p w14:paraId="50243302" w14:textId="6728CAC9" w:rsidR="00E76B7A" w:rsidRDefault="00E76B7A" w:rsidP="002A242F">
      <w:pPr>
        <w:rPr>
          <w:rFonts w:ascii="Verdana" w:hAnsi="Verdana"/>
          <w:sz w:val="18"/>
          <w:szCs w:val="18"/>
        </w:rPr>
      </w:pPr>
      <w:r w:rsidRPr="00E76B7A">
        <w:rPr>
          <w:rFonts w:ascii="Verdana" w:hAnsi="Verdana"/>
          <w:sz w:val="18"/>
          <w:szCs w:val="18"/>
        </w:rPr>
        <w:t xml:space="preserve">• Total reduced sulphur (TRS): Sum of the following reduced bad-smelling sulphur compounds released during the pulp production process: Hydrogen sulphide, methyl mercaptan, dimethyl sulphide and dimethyl disulfide, given as S, plus sulphur dioxide (SO2), given as S </w:t>
      </w:r>
    </w:p>
    <w:p w14:paraId="1594E5DE" w14:textId="77777777" w:rsidR="00E76B7A" w:rsidRDefault="00E76B7A" w:rsidP="002A242F">
      <w:pPr>
        <w:rPr>
          <w:rFonts w:ascii="Verdana" w:hAnsi="Verdana"/>
          <w:sz w:val="18"/>
          <w:szCs w:val="18"/>
        </w:rPr>
      </w:pPr>
      <w:r w:rsidRPr="00E76B7A">
        <w:rPr>
          <w:rFonts w:ascii="Verdana" w:hAnsi="Verdana"/>
          <w:sz w:val="18"/>
          <w:szCs w:val="18"/>
        </w:rPr>
        <w:t xml:space="preserve">• Nitrogen oxide (NOx) in Kg NOx per air dry tonne </w:t>
      </w:r>
    </w:p>
    <w:p w14:paraId="32C9149E" w14:textId="77777777" w:rsidR="00E76B7A" w:rsidRDefault="00E76B7A" w:rsidP="002A242F">
      <w:pPr>
        <w:rPr>
          <w:rFonts w:ascii="Verdana" w:hAnsi="Verdana"/>
          <w:sz w:val="18"/>
          <w:szCs w:val="18"/>
        </w:rPr>
      </w:pPr>
      <w:r w:rsidRPr="00E76B7A">
        <w:rPr>
          <w:rFonts w:ascii="Verdana" w:hAnsi="Verdana"/>
          <w:sz w:val="18"/>
          <w:szCs w:val="18"/>
        </w:rPr>
        <w:t xml:space="preserve">• Sum of nitrogen oxide (NO) and nitrogen dioxide (NO2), given as NO2 </w:t>
      </w:r>
    </w:p>
    <w:p w14:paraId="09F4A6A0" w14:textId="09A8FB9B" w:rsidR="00E76B7A" w:rsidRDefault="00E76B7A" w:rsidP="002A242F">
      <w:pPr>
        <w:rPr>
          <w:rFonts w:ascii="Verdana" w:hAnsi="Verdana"/>
          <w:sz w:val="18"/>
          <w:szCs w:val="18"/>
        </w:rPr>
      </w:pPr>
      <w:r w:rsidRPr="00E76B7A">
        <w:rPr>
          <w:rFonts w:ascii="Verdana" w:hAnsi="Verdana"/>
          <w:sz w:val="18"/>
          <w:szCs w:val="18"/>
        </w:rPr>
        <w:t xml:space="preserve">• Dust emissions (dust) in kg dust per air dry tonne </w:t>
      </w:r>
    </w:p>
    <w:p w14:paraId="221F8038" w14:textId="22F8759C" w:rsidR="00E76B7A" w:rsidRDefault="00E76B7A" w:rsidP="002A242F">
      <w:pPr>
        <w:rPr>
          <w:rFonts w:ascii="Verdana" w:hAnsi="Verdana"/>
          <w:sz w:val="18"/>
          <w:szCs w:val="18"/>
        </w:rPr>
      </w:pPr>
      <w:r w:rsidRPr="00E76B7A">
        <w:rPr>
          <w:rFonts w:ascii="Verdana" w:hAnsi="Verdana"/>
          <w:sz w:val="18"/>
          <w:szCs w:val="18"/>
        </w:rPr>
        <w:t>• Sum of the dust emissions at the recovery boiler and lime kiln, given as dust Solid particles of any form, structure or thickness that are dispersed during the gas phase and remain upstream of a defined filter after drying under specified conditions (according to DIN EN 13284-1).</w:t>
      </w:r>
    </w:p>
    <w:p w14:paraId="200ADE7F" w14:textId="77777777" w:rsidR="00E76B7A" w:rsidRDefault="00E76B7A" w:rsidP="002A242F">
      <w:pPr>
        <w:rPr>
          <w:rFonts w:ascii="Verdana" w:hAnsi="Verdana"/>
          <w:sz w:val="18"/>
          <w:szCs w:val="18"/>
        </w:rPr>
      </w:pPr>
    </w:p>
    <w:p w14:paraId="043DFA94" w14:textId="69ED7871" w:rsidR="00E76B7A" w:rsidRDefault="00E76B7A" w:rsidP="002A242F">
      <w:pPr>
        <w:rPr>
          <w:rFonts w:ascii="Verdana" w:hAnsi="Verdana"/>
          <w:sz w:val="18"/>
          <w:szCs w:val="18"/>
        </w:rPr>
      </w:pPr>
      <w:r w:rsidRPr="00E76B7A">
        <w:rPr>
          <w:rFonts w:ascii="Verdana" w:hAnsi="Verdana"/>
          <w:sz w:val="18"/>
          <w:szCs w:val="18"/>
        </w:rPr>
        <w:t>The following reference values apply to the named substances:</w:t>
      </w:r>
    </w:p>
    <w:p w14:paraId="5BCF4A1D" w14:textId="7F07BB6E" w:rsidR="00E76B7A" w:rsidRDefault="00E76B7A" w:rsidP="002A242F">
      <w:pPr>
        <w:rPr>
          <w:rFonts w:ascii="Verdana" w:hAnsi="Verdana"/>
          <w:sz w:val="18"/>
          <w:szCs w:val="18"/>
        </w:rPr>
      </w:pPr>
      <w:r w:rsidRPr="00E76B7A">
        <w:rPr>
          <w:rFonts w:ascii="Verdana" w:hAnsi="Verdana"/>
          <w:sz w:val="18"/>
          <w:szCs w:val="18"/>
        </w:rPr>
        <w:t xml:space="preserve">• Gaseous sulphur compounds: </w:t>
      </w:r>
      <w:r>
        <w:rPr>
          <w:rFonts w:ascii="Verdana" w:hAnsi="Verdana"/>
          <w:sz w:val="18"/>
          <w:szCs w:val="18"/>
        </w:rPr>
        <w:tab/>
      </w:r>
      <w:r w:rsidRPr="00E76B7A">
        <w:rPr>
          <w:rFonts w:ascii="Verdana" w:hAnsi="Verdana"/>
          <w:sz w:val="18"/>
          <w:szCs w:val="18"/>
        </w:rPr>
        <w:t>Sulphur</w:t>
      </w:r>
      <w:r w:rsidRPr="00E76B7A">
        <w:rPr>
          <w:rFonts w:ascii="Verdana" w:hAnsi="Verdana"/>
          <w:sz w:val="18"/>
          <w:szCs w:val="18"/>
          <w:vertAlign w:val="subscript"/>
        </w:rPr>
        <w:t>Reference</w:t>
      </w:r>
      <w:r w:rsidRPr="00E76B7A">
        <w:rPr>
          <w:rFonts w:ascii="Verdana" w:hAnsi="Verdana"/>
          <w:sz w:val="18"/>
          <w:szCs w:val="18"/>
        </w:rPr>
        <w:t xml:space="preserve"> </w:t>
      </w:r>
      <w:r w:rsidR="004D08F2">
        <w:rPr>
          <w:rFonts w:ascii="Verdana" w:hAnsi="Verdana"/>
          <w:sz w:val="18"/>
          <w:szCs w:val="18"/>
        </w:rPr>
        <w:tab/>
      </w:r>
      <w:r w:rsidRPr="00E76B7A">
        <w:rPr>
          <w:rFonts w:ascii="Verdana" w:hAnsi="Verdana"/>
          <w:sz w:val="18"/>
          <w:szCs w:val="18"/>
        </w:rPr>
        <w:t xml:space="preserve">= 0.6 kg S/air dry tonne </w:t>
      </w:r>
    </w:p>
    <w:p w14:paraId="4171570A" w14:textId="3EEC01A4" w:rsidR="00E76B7A" w:rsidRDefault="00E76B7A" w:rsidP="002A242F">
      <w:pPr>
        <w:rPr>
          <w:rFonts w:ascii="Verdana" w:hAnsi="Verdana"/>
          <w:sz w:val="18"/>
          <w:szCs w:val="18"/>
        </w:rPr>
      </w:pPr>
      <w:r w:rsidRPr="00E76B7A">
        <w:rPr>
          <w:rFonts w:ascii="Verdana" w:hAnsi="Verdana"/>
          <w:sz w:val="18"/>
          <w:szCs w:val="18"/>
        </w:rPr>
        <w:t xml:space="preserve">• Nitrogen oxide: </w:t>
      </w:r>
      <w:r w:rsidR="004D08F2">
        <w:rPr>
          <w:rFonts w:ascii="Verdana" w:hAnsi="Verdana"/>
          <w:sz w:val="18"/>
          <w:szCs w:val="18"/>
        </w:rPr>
        <w:tab/>
      </w:r>
      <w:r w:rsidR="004D08F2">
        <w:rPr>
          <w:rFonts w:ascii="Verdana" w:hAnsi="Verdana"/>
          <w:sz w:val="18"/>
          <w:szCs w:val="18"/>
        </w:rPr>
        <w:tab/>
      </w:r>
      <w:r w:rsidR="004D08F2">
        <w:rPr>
          <w:rFonts w:ascii="Verdana" w:hAnsi="Verdana"/>
          <w:sz w:val="18"/>
          <w:szCs w:val="18"/>
        </w:rPr>
        <w:tab/>
      </w:r>
      <w:r w:rsidRPr="00E76B7A">
        <w:rPr>
          <w:rFonts w:ascii="Verdana" w:hAnsi="Verdana"/>
          <w:sz w:val="18"/>
          <w:szCs w:val="18"/>
        </w:rPr>
        <w:t>NOx</w:t>
      </w:r>
      <w:r w:rsidRPr="004D08F2">
        <w:rPr>
          <w:rFonts w:ascii="Verdana" w:hAnsi="Verdana"/>
          <w:sz w:val="18"/>
          <w:szCs w:val="18"/>
          <w:vertAlign w:val="subscript"/>
        </w:rPr>
        <w:t>Reference</w:t>
      </w:r>
      <w:r w:rsidRPr="00E76B7A">
        <w:rPr>
          <w:rFonts w:ascii="Verdana" w:hAnsi="Verdana"/>
          <w:sz w:val="18"/>
          <w:szCs w:val="18"/>
        </w:rPr>
        <w:t xml:space="preserve"> </w:t>
      </w:r>
      <w:r w:rsidR="004D08F2">
        <w:rPr>
          <w:rFonts w:ascii="Verdana" w:hAnsi="Verdana"/>
          <w:sz w:val="18"/>
          <w:szCs w:val="18"/>
        </w:rPr>
        <w:tab/>
      </w:r>
      <w:r w:rsidRPr="00E76B7A">
        <w:rPr>
          <w:rFonts w:ascii="Verdana" w:hAnsi="Verdana"/>
          <w:sz w:val="18"/>
          <w:szCs w:val="18"/>
        </w:rPr>
        <w:t>= 1.5 kg NO/air dry tonne</w:t>
      </w:r>
    </w:p>
    <w:p w14:paraId="1623BEB3" w14:textId="77777777" w:rsidR="001F7C43" w:rsidRDefault="001F7C43" w:rsidP="002A242F">
      <w:pPr>
        <w:rPr>
          <w:rFonts w:ascii="Verdana" w:hAnsi="Verdana"/>
          <w:sz w:val="18"/>
          <w:szCs w:val="18"/>
        </w:rPr>
      </w:pPr>
    </w:p>
    <w:p w14:paraId="5E70DA21" w14:textId="2816B2BD" w:rsidR="001F7C43" w:rsidRPr="002A242F" w:rsidRDefault="001F7C43" w:rsidP="002A242F">
      <w:pPr>
        <w:rPr>
          <w:rFonts w:ascii="Verdana" w:hAnsi="Verdana"/>
          <w:sz w:val="18"/>
          <w:szCs w:val="18"/>
        </w:rPr>
      </w:pPr>
      <w:r w:rsidRPr="001F7C43">
        <w:rPr>
          <w:rFonts w:ascii="Verdana" w:hAnsi="Verdana"/>
          <w:sz w:val="18"/>
          <w:szCs w:val="18"/>
        </w:rPr>
        <w:t>Based on the measurement values, the applicant must calculate so-called emission points (P) for each of the measured substances as a ratio between the measurement value and the refer ence value as follows:</w:t>
      </w:r>
    </w:p>
    <w:p w14:paraId="1895F4ED" w14:textId="77777777" w:rsidR="002A242F" w:rsidRDefault="002A242F" w:rsidP="002A242F">
      <w:pPr>
        <w:rPr>
          <w:rFonts w:ascii="Verdana" w:hAnsi="Verdana"/>
          <w:sz w:val="18"/>
          <w:szCs w:val="18"/>
        </w:rPr>
      </w:pPr>
    </w:p>
    <w:p w14:paraId="510CEE43" w14:textId="78953085" w:rsidR="00E16DF6" w:rsidRDefault="00E16DF6" w:rsidP="002A242F">
      <w:pPr>
        <w:rPr>
          <w:rFonts w:ascii="Verdana" w:hAnsi="Verdana"/>
          <w:sz w:val="18"/>
          <w:szCs w:val="18"/>
        </w:rPr>
      </w:pPr>
      <w:r w:rsidRPr="00AF701B">
        <w:rPr>
          <w:noProof/>
        </w:rPr>
        <w:drawing>
          <wp:inline distT="0" distB="0" distL="0" distR="0" wp14:anchorId="0E734D10" wp14:editId="318203F1">
            <wp:extent cx="1858298" cy="1066800"/>
            <wp:effectExtent l="0" t="0" r="8890" b="0"/>
            <wp:docPr id="272872711" name="Grafik 272872711" descr="Ein Bild, das Text, Schrift, Screenshot, 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Screenshot, weiß enthält.&#10;&#10;KI-generierte Inhalte können fehlerhaft sein."/>
                    <pic:cNvPicPr/>
                  </pic:nvPicPr>
                  <pic:blipFill>
                    <a:blip r:embed="rId12"/>
                    <a:stretch>
                      <a:fillRect/>
                    </a:stretch>
                  </pic:blipFill>
                  <pic:spPr>
                    <a:xfrm>
                      <a:off x="0" y="0"/>
                      <a:ext cx="1873504" cy="1075530"/>
                    </a:xfrm>
                    <a:prstGeom prst="rect">
                      <a:avLst/>
                    </a:prstGeom>
                  </pic:spPr>
                </pic:pic>
              </a:graphicData>
            </a:graphic>
          </wp:inline>
        </w:drawing>
      </w:r>
    </w:p>
    <w:p w14:paraId="1ACE54BA" w14:textId="77777777" w:rsidR="00E16DF6" w:rsidRDefault="00E16DF6" w:rsidP="002A242F">
      <w:pPr>
        <w:rPr>
          <w:rFonts w:ascii="Verdana" w:hAnsi="Verdana"/>
          <w:sz w:val="18"/>
          <w:szCs w:val="18"/>
        </w:rPr>
      </w:pPr>
    </w:p>
    <w:p w14:paraId="58428ADA" w14:textId="77777777" w:rsidR="001F7C43" w:rsidRPr="002A242F" w:rsidRDefault="001F7C43" w:rsidP="002A242F">
      <w:pPr>
        <w:rPr>
          <w:rFonts w:ascii="Verdana" w:hAnsi="Verdana"/>
          <w:sz w:val="18"/>
          <w:szCs w:val="18"/>
        </w:rPr>
      </w:pPr>
    </w:p>
    <w:p w14:paraId="793D422A" w14:textId="365CEB67" w:rsidR="00754082" w:rsidRDefault="001F7C43" w:rsidP="007235A2">
      <w:pPr>
        <w:rPr>
          <w:rFonts w:ascii="Verdana" w:hAnsi="Verdana"/>
          <w:sz w:val="18"/>
          <w:szCs w:val="18"/>
        </w:rPr>
      </w:pPr>
      <w:r w:rsidRPr="001F7C43">
        <w:rPr>
          <w:rFonts w:ascii="Verdana" w:hAnsi="Verdana"/>
          <w:sz w:val="18"/>
          <w:szCs w:val="18"/>
        </w:rPr>
        <w:lastRenderedPageBreak/>
        <w:t>The following requirements apply:</w:t>
      </w:r>
    </w:p>
    <w:p w14:paraId="226108CF" w14:textId="34A02295" w:rsidR="001F7C43" w:rsidRDefault="001F7C43" w:rsidP="007235A2">
      <w:pPr>
        <w:rPr>
          <w:rFonts w:ascii="Verdana" w:hAnsi="Verdana"/>
          <w:sz w:val="18"/>
          <w:szCs w:val="18"/>
        </w:rPr>
      </w:pPr>
      <w:r>
        <w:rPr>
          <w:rFonts w:ascii="Verdana" w:hAnsi="Verdana"/>
          <w:sz w:val="18"/>
          <w:szCs w:val="18"/>
        </w:rPr>
        <w:t>F</w:t>
      </w:r>
      <w:r w:rsidRPr="001F7C43">
        <w:rPr>
          <w:rFonts w:ascii="Verdana" w:hAnsi="Verdana"/>
          <w:sz w:val="18"/>
          <w:szCs w:val="18"/>
        </w:rPr>
        <w:t>or each of the emission points P</w:t>
      </w:r>
      <w:r w:rsidRPr="001F7C43">
        <w:rPr>
          <w:rFonts w:ascii="Verdana" w:hAnsi="Verdana"/>
          <w:sz w:val="18"/>
          <w:szCs w:val="18"/>
          <w:vertAlign w:val="subscript"/>
        </w:rPr>
        <w:t>Sulphur</w:t>
      </w:r>
      <w:r w:rsidRPr="001F7C43">
        <w:rPr>
          <w:rFonts w:ascii="Verdana" w:hAnsi="Verdana"/>
          <w:sz w:val="18"/>
          <w:szCs w:val="18"/>
        </w:rPr>
        <w:t xml:space="preserve"> and P</w:t>
      </w:r>
      <w:r w:rsidRPr="001F7C43">
        <w:rPr>
          <w:rFonts w:ascii="Verdana" w:hAnsi="Verdana"/>
          <w:sz w:val="18"/>
          <w:szCs w:val="18"/>
          <w:vertAlign w:val="subscript"/>
        </w:rPr>
        <w:t>NOx</w:t>
      </w:r>
      <w:r w:rsidRPr="001F7C43">
        <w:rPr>
          <w:rFonts w:ascii="Verdana" w:hAnsi="Verdana"/>
          <w:sz w:val="18"/>
          <w:szCs w:val="18"/>
        </w:rPr>
        <w:t>, a value of 1.5 must not be exceed in each case and the sum of the emission points for the emissions to air (P</w:t>
      </w:r>
      <w:r w:rsidRPr="001F7C43">
        <w:rPr>
          <w:rFonts w:ascii="Verdana" w:hAnsi="Verdana"/>
          <w:sz w:val="18"/>
          <w:szCs w:val="18"/>
          <w:vertAlign w:val="subscript"/>
        </w:rPr>
        <w:t>Sulphur</w:t>
      </w:r>
      <w:r w:rsidRPr="001F7C43">
        <w:rPr>
          <w:rFonts w:ascii="Verdana" w:hAnsi="Verdana"/>
          <w:sz w:val="18"/>
          <w:szCs w:val="18"/>
        </w:rPr>
        <w:t xml:space="preserve"> and P</w:t>
      </w:r>
      <w:r w:rsidRPr="001F7C43">
        <w:rPr>
          <w:rFonts w:ascii="Verdana" w:hAnsi="Verdana"/>
          <w:sz w:val="18"/>
          <w:szCs w:val="18"/>
          <w:vertAlign w:val="subscript"/>
        </w:rPr>
        <w:t>NOx</w:t>
      </w:r>
      <w:r w:rsidRPr="001F7C43">
        <w:rPr>
          <w:rFonts w:ascii="Verdana" w:hAnsi="Verdana"/>
          <w:sz w:val="18"/>
          <w:szCs w:val="18"/>
        </w:rPr>
        <w:t>) must not exceed a value of 2.0.</w:t>
      </w:r>
    </w:p>
    <w:p w14:paraId="3FF68B58" w14:textId="77777777" w:rsidR="001F7C43" w:rsidRDefault="001F7C43" w:rsidP="007235A2">
      <w:pPr>
        <w:rPr>
          <w:rFonts w:ascii="Verdana" w:hAnsi="Verdana"/>
          <w:sz w:val="18"/>
          <w:szCs w:val="18"/>
        </w:rPr>
      </w:pPr>
    </w:p>
    <w:p w14:paraId="40C4FA6B" w14:textId="635F589E" w:rsidR="001F7C43" w:rsidRDefault="001F7C43" w:rsidP="007235A2">
      <w:pPr>
        <w:rPr>
          <w:rFonts w:ascii="Verdana" w:hAnsi="Verdana"/>
          <w:sz w:val="18"/>
          <w:szCs w:val="18"/>
        </w:rPr>
      </w:pPr>
      <w:r w:rsidRPr="001F7C43">
        <w:rPr>
          <w:rFonts w:ascii="Verdana" w:hAnsi="Verdana"/>
          <w:sz w:val="18"/>
          <w:szCs w:val="18"/>
        </w:rPr>
        <w:t>Dust emissions must not exceed the limit value of 0.35 kg dust/air dry tonne.</w:t>
      </w:r>
    </w:p>
    <w:p w14:paraId="134CDD8B" w14:textId="77777777" w:rsidR="001F7C43" w:rsidRDefault="001F7C43" w:rsidP="007235A2">
      <w:pPr>
        <w:rPr>
          <w:rFonts w:ascii="Verdana" w:hAnsi="Verdana"/>
          <w:sz w:val="18"/>
          <w:szCs w:val="18"/>
        </w:rPr>
      </w:pPr>
    </w:p>
    <w:p w14:paraId="1920AF01" w14:textId="77777777" w:rsidR="0004061B" w:rsidRPr="002A242F" w:rsidRDefault="0004061B" w:rsidP="007235A2">
      <w:pPr>
        <w:rPr>
          <w:rFonts w:ascii="Verdana" w:hAnsi="Verdana"/>
          <w:sz w:val="18"/>
          <w:szCs w:val="18"/>
        </w:rPr>
      </w:pPr>
    </w:p>
    <w:p w14:paraId="4B6D7427" w14:textId="0BDF7BD3" w:rsidR="00FB64D9" w:rsidRPr="002A242F" w:rsidRDefault="002A242F" w:rsidP="00786EC0">
      <w:pPr>
        <w:rPr>
          <w:rFonts w:ascii="Verdana" w:hAnsi="Verdana"/>
          <w:b/>
          <w:bCs/>
          <w:sz w:val="18"/>
          <w:szCs w:val="18"/>
          <w:u w:val="single"/>
        </w:rPr>
      </w:pPr>
      <w:r w:rsidRPr="002A242F">
        <w:rPr>
          <w:rFonts w:ascii="Verdana" w:hAnsi="Verdana"/>
          <w:b/>
          <w:bCs/>
          <w:sz w:val="18"/>
          <w:szCs w:val="18"/>
          <w:u w:val="single"/>
        </w:rPr>
        <w:t>3.18.3 Energ</w:t>
      </w:r>
      <w:r w:rsidR="001F7C43">
        <w:rPr>
          <w:rFonts w:ascii="Verdana" w:hAnsi="Verdana"/>
          <w:b/>
          <w:bCs/>
          <w:sz w:val="18"/>
          <w:szCs w:val="18"/>
          <w:u w:val="single"/>
        </w:rPr>
        <w:t>y consumption in the pulp production process</w:t>
      </w:r>
    </w:p>
    <w:p w14:paraId="485E08C1" w14:textId="01FD3756" w:rsidR="00F30520" w:rsidRDefault="001F7C43" w:rsidP="005C1E60">
      <w:pPr>
        <w:rPr>
          <w:rFonts w:ascii="Verdana" w:hAnsi="Verdana"/>
          <w:sz w:val="18"/>
          <w:szCs w:val="18"/>
        </w:rPr>
      </w:pPr>
      <w:r w:rsidRPr="001F7C43">
        <w:rPr>
          <w:rFonts w:ascii="Verdana" w:hAnsi="Verdana"/>
          <w:sz w:val="18"/>
          <w:szCs w:val="18"/>
        </w:rPr>
        <w:t>The specific energy consumption in the pulp production process must not exceed the following limit values:</w:t>
      </w:r>
    </w:p>
    <w:p w14:paraId="790AF7E0" w14:textId="77777777" w:rsidR="001F7C43" w:rsidRDefault="001F7C43" w:rsidP="005C1E60">
      <w:pPr>
        <w:rPr>
          <w:rFonts w:ascii="Verdana" w:hAnsi="Verdana"/>
          <w:sz w:val="18"/>
          <w:szCs w:val="18"/>
        </w:rPr>
      </w:pPr>
    </w:p>
    <w:p w14:paraId="2AAF659F" w14:textId="1BFD6306" w:rsidR="001F7C43" w:rsidRDefault="001F7C43" w:rsidP="005C1E60">
      <w:pPr>
        <w:rPr>
          <w:rFonts w:ascii="Verdana" w:hAnsi="Verdana"/>
          <w:sz w:val="18"/>
          <w:szCs w:val="18"/>
        </w:rPr>
      </w:pPr>
      <w:r w:rsidRPr="001F7C43">
        <w:rPr>
          <w:rFonts w:ascii="Verdana" w:hAnsi="Verdana"/>
          <w:sz w:val="18"/>
          <w:szCs w:val="18"/>
        </w:rPr>
        <w:t xml:space="preserve">• Electrical energy: </w:t>
      </w:r>
      <w:r>
        <w:rPr>
          <w:rFonts w:ascii="Verdana" w:hAnsi="Verdana"/>
          <w:sz w:val="18"/>
          <w:szCs w:val="18"/>
        </w:rPr>
        <w:tab/>
      </w:r>
      <w:r w:rsidRPr="001F7C43">
        <w:rPr>
          <w:rFonts w:ascii="Verdana" w:hAnsi="Verdana"/>
          <w:sz w:val="18"/>
          <w:szCs w:val="18"/>
        </w:rPr>
        <w:t>≤1,000 kWh/air dry tonne</w:t>
      </w:r>
    </w:p>
    <w:p w14:paraId="4112BBCF" w14:textId="62CC997F" w:rsidR="001F7C43" w:rsidRDefault="001F7C43" w:rsidP="005C1E60">
      <w:pPr>
        <w:rPr>
          <w:rFonts w:ascii="Verdana" w:hAnsi="Verdana"/>
          <w:sz w:val="18"/>
          <w:szCs w:val="18"/>
        </w:rPr>
      </w:pPr>
      <w:r w:rsidRPr="001F7C43">
        <w:rPr>
          <w:rFonts w:ascii="Verdana" w:hAnsi="Verdana"/>
          <w:sz w:val="18"/>
          <w:szCs w:val="18"/>
        </w:rPr>
        <w:t xml:space="preserve">• Heating energy: </w:t>
      </w:r>
      <w:r>
        <w:rPr>
          <w:rFonts w:ascii="Verdana" w:hAnsi="Verdana"/>
          <w:sz w:val="18"/>
          <w:szCs w:val="18"/>
        </w:rPr>
        <w:tab/>
      </w:r>
      <w:r w:rsidRPr="001F7C43">
        <w:rPr>
          <w:rFonts w:ascii="Verdana" w:hAnsi="Verdana"/>
          <w:sz w:val="18"/>
          <w:szCs w:val="18"/>
        </w:rPr>
        <w:t>≤4,000 kWh/air dry tonne</w:t>
      </w:r>
    </w:p>
    <w:p w14:paraId="7E1FE03A" w14:textId="77777777" w:rsidR="00141F84" w:rsidRDefault="00141F84" w:rsidP="005C1E60">
      <w:pPr>
        <w:rPr>
          <w:rFonts w:ascii="Verdana" w:hAnsi="Verdana"/>
          <w:sz w:val="18"/>
          <w:szCs w:val="18"/>
        </w:rPr>
      </w:pPr>
    </w:p>
    <w:p w14:paraId="4CE93CD4" w14:textId="492223CC" w:rsidR="00141F84" w:rsidRPr="00141F84" w:rsidRDefault="00141F84" w:rsidP="00141F84">
      <w:pPr>
        <w:pStyle w:val="Listenabsatz"/>
        <w:numPr>
          <w:ilvl w:val="0"/>
          <w:numId w:val="33"/>
        </w:numPr>
        <w:rPr>
          <w:rFonts w:ascii="Verdana" w:hAnsi="Verdana"/>
          <w:sz w:val="18"/>
          <w:szCs w:val="18"/>
        </w:rPr>
      </w:pPr>
      <w:r w:rsidRPr="00141F84">
        <w:rPr>
          <w:rFonts w:ascii="Verdana" w:hAnsi="Verdana"/>
          <w:sz w:val="18"/>
          <w:szCs w:val="18"/>
        </w:rPr>
        <w:t xml:space="preserve">Electrical energy (electricity): </w:t>
      </w:r>
    </w:p>
    <w:p w14:paraId="597D3DFC" w14:textId="541F3962" w:rsidR="00141F84" w:rsidRDefault="00141F84" w:rsidP="00141F84">
      <w:pPr>
        <w:ind w:left="360"/>
        <w:rPr>
          <w:rFonts w:ascii="Verdana" w:hAnsi="Verdana"/>
          <w:sz w:val="18"/>
          <w:szCs w:val="18"/>
        </w:rPr>
      </w:pPr>
      <w:r w:rsidRPr="00141F84">
        <w:rPr>
          <w:rFonts w:ascii="Verdana" w:hAnsi="Verdana"/>
          <w:sz w:val="18"/>
          <w:szCs w:val="18"/>
        </w:rPr>
        <w:t>The electricity consumed in the production of the pulp must be measured over a period of 12 months and stated in relation to the pulp produced (air dry tonnes) during this period.</w:t>
      </w:r>
    </w:p>
    <w:p w14:paraId="6993E969" w14:textId="77777777" w:rsidR="00141F84" w:rsidRDefault="00141F84" w:rsidP="00141F84">
      <w:pPr>
        <w:ind w:left="360"/>
        <w:rPr>
          <w:rFonts w:ascii="Verdana" w:hAnsi="Verdana"/>
          <w:sz w:val="18"/>
          <w:szCs w:val="18"/>
        </w:rPr>
      </w:pPr>
    </w:p>
    <w:p w14:paraId="02E92ED0" w14:textId="77777777" w:rsidR="00141F84" w:rsidRPr="00141F84" w:rsidRDefault="00141F84" w:rsidP="00141F84">
      <w:pPr>
        <w:ind w:left="360"/>
        <w:rPr>
          <w:rFonts w:ascii="Verdana" w:hAnsi="Verdana"/>
          <w:sz w:val="18"/>
          <w:szCs w:val="18"/>
        </w:rPr>
      </w:pPr>
      <w:r w:rsidRPr="00141F84">
        <w:rPr>
          <w:rFonts w:ascii="Verdana" w:hAnsi="Verdana"/>
          <w:sz w:val="18"/>
          <w:szCs w:val="18"/>
        </w:rPr>
        <w:t xml:space="preserve">The electricity consumption is calculated as follows: </w:t>
      </w:r>
    </w:p>
    <w:p w14:paraId="46B58F58" w14:textId="77777777" w:rsidR="00141F84" w:rsidRPr="00141F84" w:rsidRDefault="00141F84" w:rsidP="00141F84">
      <w:pPr>
        <w:ind w:left="360"/>
        <w:rPr>
          <w:rFonts w:ascii="Verdana" w:hAnsi="Verdana"/>
          <w:sz w:val="18"/>
          <w:szCs w:val="18"/>
        </w:rPr>
      </w:pPr>
      <w:r w:rsidRPr="00141F84">
        <w:rPr>
          <w:rFonts w:ascii="Verdana" w:hAnsi="Verdana"/>
          <w:sz w:val="18"/>
          <w:szCs w:val="18"/>
        </w:rPr>
        <w:t xml:space="preserve">• Electricity consumption = electricity generated at the plant </w:t>
      </w:r>
    </w:p>
    <w:p w14:paraId="3E48FC23" w14:textId="77777777" w:rsidR="00141F84" w:rsidRPr="00141F84" w:rsidRDefault="00141F84" w:rsidP="00141F84">
      <w:pPr>
        <w:ind w:left="360"/>
        <w:rPr>
          <w:rFonts w:ascii="Verdana" w:hAnsi="Verdana"/>
          <w:sz w:val="18"/>
          <w:szCs w:val="18"/>
        </w:rPr>
      </w:pPr>
      <w:r w:rsidRPr="00141F84">
        <w:rPr>
          <w:rFonts w:ascii="Verdana" w:hAnsi="Verdana"/>
          <w:sz w:val="18"/>
          <w:szCs w:val="18"/>
        </w:rPr>
        <w:t xml:space="preserve">• plus the electricity purchased from outside of the plant </w:t>
      </w:r>
    </w:p>
    <w:p w14:paraId="10FD9B0B" w14:textId="77777777" w:rsidR="00141F84" w:rsidRPr="00141F84" w:rsidRDefault="00141F84" w:rsidP="00141F84">
      <w:pPr>
        <w:ind w:left="360"/>
        <w:rPr>
          <w:rFonts w:ascii="Verdana" w:hAnsi="Verdana"/>
          <w:sz w:val="18"/>
          <w:szCs w:val="18"/>
        </w:rPr>
      </w:pPr>
      <w:r w:rsidRPr="00141F84">
        <w:rPr>
          <w:rFonts w:ascii="Verdana" w:hAnsi="Verdana"/>
          <w:sz w:val="18"/>
          <w:szCs w:val="18"/>
        </w:rPr>
        <w:t xml:space="preserve">• less the electricity sold outside of the plant </w:t>
      </w:r>
    </w:p>
    <w:p w14:paraId="6C319DAE" w14:textId="77777777" w:rsidR="00141F84" w:rsidRPr="00141F84" w:rsidRDefault="00141F84" w:rsidP="00141F84">
      <w:pPr>
        <w:ind w:left="360"/>
        <w:rPr>
          <w:rFonts w:ascii="Verdana" w:hAnsi="Verdana"/>
          <w:sz w:val="18"/>
          <w:szCs w:val="18"/>
        </w:rPr>
      </w:pPr>
      <w:r w:rsidRPr="00141F84">
        <w:rPr>
          <w:rFonts w:ascii="Verdana" w:hAnsi="Verdana"/>
          <w:sz w:val="18"/>
          <w:szCs w:val="18"/>
        </w:rPr>
        <w:t xml:space="preserve">• less the electricity consumed at the treatment plant </w:t>
      </w:r>
    </w:p>
    <w:p w14:paraId="534BA18B" w14:textId="467B0E40" w:rsidR="00141F84" w:rsidRDefault="00141F84" w:rsidP="00141F84">
      <w:pPr>
        <w:ind w:left="360"/>
        <w:rPr>
          <w:rFonts w:ascii="Verdana" w:hAnsi="Verdana"/>
          <w:sz w:val="18"/>
          <w:szCs w:val="18"/>
        </w:rPr>
      </w:pPr>
      <w:r w:rsidRPr="00141F84">
        <w:rPr>
          <w:rFonts w:ascii="Verdana" w:hAnsi="Verdana"/>
          <w:sz w:val="18"/>
          <w:szCs w:val="18"/>
        </w:rPr>
        <w:t>• less the electricity consumed for processes not related to the pulp production at the plant</w:t>
      </w:r>
    </w:p>
    <w:p w14:paraId="0D1BAE70" w14:textId="77777777" w:rsidR="00141F84" w:rsidRDefault="00141F84" w:rsidP="00141F84">
      <w:pPr>
        <w:ind w:left="360"/>
        <w:rPr>
          <w:rFonts w:ascii="Verdana" w:hAnsi="Verdana"/>
          <w:sz w:val="18"/>
          <w:szCs w:val="18"/>
        </w:rPr>
      </w:pPr>
    </w:p>
    <w:p w14:paraId="620F3F2B" w14:textId="24ECA031" w:rsidR="00141F84" w:rsidRPr="00141F84" w:rsidRDefault="00141F84" w:rsidP="00141F84">
      <w:pPr>
        <w:pStyle w:val="Listenabsatz"/>
        <w:numPr>
          <w:ilvl w:val="0"/>
          <w:numId w:val="33"/>
        </w:numPr>
        <w:rPr>
          <w:rFonts w:ascii="Verdana" w:hAnsi="Verdana"/>
          <w:sz w:val="18"/>
          <w:szCs w:val="18"/>
        </w:rPr>
      </w:pPr>
      <w:r w:rsidRPr="00141F84">
        <w:rPr>
          <w:rFonts w:ascii="Verdana" w:hAnsi="Verdana"/>
          <w:sz w:val="18"/>
          <w:szCs w:val="18"/>
        </w:rPr>
        <w:t>Heating energy (fuel):</w:t>
      </w:r>
    </w:p>
    <w:p w14:paraId="587894AD" w14:textId="7498C8F6" w:rsidR="00141F84" w:rsidRDefault="00141F84" w:rsidP="00141F84">
      <w:pPr>
        <w:pStyle w:val="Listenabsatz"/>
        <w:rPr>
          <w:rFonts w:ascii="Verdana" w:hAnsi="Verdana"/>
          <w:sz w:val="18"/>
          <w:szCs w:val="18"/>
        </w:rPr>
      </w:pPr>
      <w:r w:rsidRPr="00141F84">
        <w:rPr>
          <w:rFonts w:ascii="Verdana" w:hAnsi="Verdana"/>
          <w:sz w:val="18"/>
          <w:szCs w:val="18"/>
        </w:rPr>
        <w:t>The heating energy consumed in the production of the pulp must be measured over a period of 12 months and stated in relation to the pulp produced (air dry tonnes) during this period. Heating energy can be in the form of gaseous, liquid or solid fuels (e.g. natural gas, heating oil, biomass) or in the form of heat transfer media (e.g. water, steam). For the energy content of the fuel, the lower heating value (LHV) for the relevant fuel is used. In the case of damp fuels (e.g. wood, biomass), the effective calorific value (after subtracting the evaporation energy of the enclosed water) is used, while the effective energy content is used for heat transfer media.</w:t>
      </w:r>
    </w:p>
    <w:p w14:paraId="64ECDD0C" w14:textId="77777777" w:rsidR="00141F84" w:rsidRDefault="00141F84" w:rsidP="00141F84">
      <w:pPr>
        <w:pStyle w:val="Listenabsatz"/>
        <w:rPr>
          <w:rFonts w:ascii="Verdana" w:hAnsi="Verdana"/>
          <w:sz w:val="18"/>
          <w:szCs w:val="18"/>
        </w:rPr>
      </w:pPr>
    </w:p>
    <w:p w14:paraId="1CA603C5" w14:textId="77777777" w:rsidR="00141F84" w:rsidRDefault="00141F84" w:rsidP="00141F84">
      <w:pPr>
        <w:pStyle w:val="Listenabsatz"/>
        <w:rPr>
          <w:rFonts w:ascii="Verdana" w:hAnsi="Verdana"/>
          <w:sz w:val="18"/>
          <w:szCs w:val="18"/>
        </w:rPr>
      </w:pPr>
    </w:p>
    <w:p w14:paraId="1127BEB9" w14:textId="77777777" w:rsidR="00141F84" w:rsidRDefault="00141F84" w:rsidP="00141F84">
      <w:pPr>
        <w:pStyle w:val="Listenabsatz"/>
        <w:rPr>
          <w:rFonts w:ascii="Verdana" w:hAnsi="Verdana"/>
          <w:sz w:val="18"/>
          <w:szCs w:val="18"/>
        </w:rPr>
      </w:pPr>
      <w:r w:rsidRPr="00141F84">
        <w:rPr>
          <w:rFonts w:ascii="Verdana" w:hAnsi="Verdana"/>
          <w:sz w:val="18"/>
          <w:szCs w:val="18"/>
        </w:rPr>
        <w:t xml:space="preserve">The heating energy consumption is calculated as follows: </w:t>
      </w:r>
    </w:p>
    <w:p w14:paraId="0A30370F" w14:textId="77777777" w:rsidR="00141F84" w:rsidRDefault="00141F84" w:rsidP="00141F84">
      <w:pPr>
        <w:pStyle w:val="Listenabsatz"/>
        <w:rPr>
          <w:rFonts w:ascii="Verdana" w:hAnsi="Verdana"/>
          <w:sz w:val="18"/>
          <w:szCs w:val="18"/>
        </w:rPr>
      </w:pPr>
      <w:r w:rsidRPr="00141F84">
        <w:rPr>
          <w:rFonts w:ascii="Verdana" w:hAnsi="Verdana"/>
          <w:sz w:val="18"/>
          <w:szCs w:val="18"/>
        </w:rPr>
        <w:t xml:space="preserve">• Heating energy consumption = fuel produced at the plant </w:t>
      </w:r>
    </w:p>
    <w:p w14:paraId="4BD4CE2E" w14:textId="77777777" w:rsidR="00141F84" w:rsidRDefault="00141F84" w:rsidP="00141F84">
      <w:pPr>
        <w:pStyle w:val="Listenabsatz"/>
        <w:rPr>
          <w:rFonts w:ascii="Verdana" w:hAnsi="Verdana"/>
          <w:sz w:val="18"/>
          <w:szCs w:val="18"/>
        </w:rPr>
      </w:pPr>
      <w:r w:rsidRPr="00141F84">
        <w:rPr>
          <w:rFonts w:ascii="Verdana" w:hAnsi="Verdana"/>
          <w:sz w:val="18"/>
          <w:szCs w:val="18"/>
        </w:rPr>
        <w:t xml:space="preserve">• plus the purchased heating energy or fuel </w:t>
      </w:r>
    </w:p>
    <w:p w14:paraId="373ABC12" w14:textId="77777777" w:rsidR="00141F84" w:rsidRDefault="00141F84" w:rsidP="00141F84">
      <w:pPr>
        <w:pStyle w:val="Listenabsatz"/>
        <w:rPr>
          <w:rFonts w:ascii="Verdana" w:hAnsi="Verdana"/>
          <w:sz w:val="18"/>
          <w:szCs w:val="18"/>
        </w:rPr>
      </w:pPr>
      <w:r w:rsidRPr="00141F84">
        <w:rPr>
          <w:rFonts w:ascii="Verdana" w:hAnsi="Verdana"/>
          <w:sz w:val="18"/>
          <w:szCs w:val="18"/>
        </w:rPr>
        <w:t xml:space="preserve">• less the heating energy or fuel sold </w:t>
      </w:r>
    </w:p>
    <w:p w14:paraId="3856C23F" w14:textId="77777777" w:rsidR="00141F84" w:rsidRDefault="00141F84" w:rsidP="00141F84">
      <w:pPr>
        <w:pStyle w:val="Listenabsatz"/>
        <w:rPr>
          <w:rFonts w:ascii="Verdana" w:hAnsi="Verdana"/>
          <w:sz w:val="18"/>
          <w:szCs w:val="18"/>
        </w:rPr>
      </w:pPr>
      <w:r w:rsidRPr="00141F84">
        <w:rPr>
          <w:rFonts w:ascii="Verdana" w:hAnsi="Verdana"/>
          <w:sz w:val="18"/>
          <w:szCs w:val="18"/>
        </w:rPr>
        <w:t xml:space="preserve">• less 1.25 x the electricity generated at the plant </w:t>
      </w:r>
    </w:p>
    <w:p w14:paraId="0C27E81E" w14:textId="634DBCF4" w:rsidR="00141F84" w:rsidRDefault="00141F84" w:rsidP="00141F84">
      <w:pPr>
        <w:pStyle w:val="Listenabsatz"/>
        <w:rPr>
          <w:rFonts w:ascii="Verdana" w:hAnsi="Verdana"/>
          <w:sz w:val="18"/>
          <w:szCs w:val="18"/>
        </w:rPr>
      </w:pPr>
      <w:r w:rsidRPr="00141F84">
        <w:rPr>
          <w:rFonts w:ascii="Verdana" w:hAnsi="Verdana"/>
          <w:sz w:val="18"/>
          <w:szCs w:val="18"/>
        </w:rPr>
        <w:t>• less heating energy consumed for processes not related to the pulp production at the plant</w:t>
      </w:r>
    </w:p>
    <w:p w14:paraId="44969348" w14:textId="77777777" w:rsidR="00141F84" w:rsidRDefault="00141F84" w:rsidP="00141F84">
      <w:pPr>
        <w:pStyle w:val="Listenabsatz"/>
        <w:rPr>
          <w:rFonts w:ascii="Verdana" w:hAnsi="Verdana"/>
          <w:sz w:val="18"/>
          <w:szCs w:val="18"/>
        </w:rPr>
      </w:pPr>
    </w:p>
    <w:p w14:paraId="57B0C1ED" w14:textId="77777777" w:rsidR="00141F84" w:rsidRDefault="00141F84" w:rsidP="00141F84">
      <w:pPr>
        <w:pStyle w:val="Listenabsatz"/>
        <w:rPr>
          <w:rFonts w:ascii="Verdana" w:hAnsi="Verdana"/>
          <w:sz w:val="18"/>
          <w:szCs w:val="18"/>
        </w:rPr>
      </w:pPr>
      <w:r w:rsidRPr="00141F84">
        <w:rPr>
          <w:rFonts w:ascii="Verdana" w:hAnsi="Verdana"/>
          <w:sz w:val="18"/>
          <w:szCs w:val="18"/>
        </w:rPr>
        <w:t xml:space="preserve">Note: </w:t>
      </w:r>
    </w:p>
    <w:p w14:paraId="28149ACB" w14:textId="045F7828" w:rsidR="00141F84" w:rsidRPr="00141F84" w:rsidRDefault="00141F84" w:rsidP="00141F84">
      <w:pPr>
        <w:pStyle w:val="Listenabsatz"/>
        <w:rPr>
          <w:rFonts w:ascii="Verdana" w:hAnsi="Verdana"/>
          <w:sz w:val="18"/>
          <w:szCs w:val="18"/>
        </w:rPr>
      </w:pPr>
      <w:r w:rsidRPr="00141F84">
        <w:rPr>
          <w:rFonts w:ascii="Verdana" w:hAnsi="Verdana"/>
          <w:sz w:val="18"/>
          <w:szCs w:val="18"/>
        </w:rPr>
        <w:t>The heating energy includes all fuels used (their lower heat value) and the heating energy recovered from the incineration of pulping liquors and waste at the production site (e.g. waste wood, sawdust, pulping liquor, waste paper, rejected paper), as well as the heating energy recovered from the plant’s own electricity generation. The applicant must present the calculation for the energy consumption in the pulp production process in the form of an energy statement together with the calculation parameters used. If the applicant does not have their own heat values for the fuels used, the heat values documented in the Nordic ecolabel for paper products (Nordic Swan Ecolabel) may be used.</w:t>
      </w:r>
    </w:p>
    <w:sectPr w:rsidR="00141F84" w:rsidRPr="00141F84" w:rsidSect="002D20E7">
      <w:headerReference w:type="default" r:id="rId13"/>
      <w:footerReference w:type="defaul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F1B6" w14:textId="77777777" w:rsidR="00B04E65" w:rsidRDefault="00B04E65" w:rsidP="00E02F60">
      <w:pPr>
        <w:spacing w:before="0" w:after="0"/>
      </w:pPr>
      <w:r>
        <w:separator/>
      </w:r>
    </w:p>
  </w:endnote>
  <w:endnote w:type="continuationSeparator" w:id="0">
    <w:p w14:paraId="6F80006C" w14:textId="77777777" w:rsidR="00B04E65" w:rsidRDefault="00B04E65"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0B15594B" w:rsidR="007E0226" w:rsidRPr="007E0226" w:rsidRDefault="007E0226" w:rsidP="007E0226">
            <w:pPr>
              <w:pStyle w:val="Fuzeile"/>
              <w:rPr>
                <w:rFonts w:ascii="Verdana" w:hAnsi="Verdana"/>
                <w:sz w:val="18"/>
                <w:szCs w:val="18"/>
              </w:rPr>
            </w:pPr>
            <w:r w:rsidRPr="007E0226">
              <w:rPr>
                <w:rFonts w:ascii="Verdana" w:hAnsi="Verdana"/>
                <w:sz w:val="18"/>
                <w:szCs w:val="18"/>
              </w:rPr>
              <w:t>An</w:t>
            </w:r>
            <w:r w:rsidR="00844CCD">
              <w:rPr>
                <w:rFonts w:ascii="Verdana" w:hAnsi="Verdana"/>
                <w:sz w:val="18"/>
                <w:szCs w:val="18"/>
              </w:rPr>
              <w:t>nex</w:t>
            </w:r>
            <w:r w:rsidRPr="007E0226">
              <w:rPr>
                <w:rFonts w:ascii="Verdana" w:hAnsi="Verdana"/>
                <w:sz w:val="18"/>
                <w:szCs w:val="18"/>
              </w:rPr>
              <w:t xml:space="preserve"> 1</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4B3264">
              <w:rPr>
                <w:rFonts w:ascii="Verdana" w:hAnsi="Verdana"/>
                <w:bCs/>
                <w:sz w:val="18"/>
                <w:szCs w:val="18"/>
              </w:rPr>
              <w:t>72</w:t>
            </w:r>
            <w:r w:rsidRPr="0077103B">
              <w:rPr>
                <w:rFonts w:ascii="Verdana" w:hAnsi="Verdana"/>
                <w:bCs/>
                <w:sz w:val="18"/>
                <w:szCs w:val="18"/>
              </w:rPr>
              <w:t xml:space="preserve"> </w:t>
            </w:r>
            <w:r w:rsidR="00844CCD">
              <w:rPr>
                <w:rFonts w:ascii="Verdana" w:hAnsi="Verdana"/>
                <w:bCs/>
                <w:sz w:val="18"/>
                <w:szCs w:val="18"/>
              </w:rPr>
              <w:t>Edition</w:t>
            </w:r>
            <w:r w:rsidRPr="0077103B">
              <w:rPr>
                <w:rFonts w:ascii="Verdana" w:hAnsi="Verdana"/>
                <w:bCs/>
                <w:sz w:val="18"/>
                <w:szCs w:val="18"/>
              </w:rPr>
              <w:t xml:space="preserve"> </w:t>
            </w:r>
            <w:proofErr w:type="spellStart"/>
            <w:r w:rsidRPr="0077103B">
              <w:rPr>
                <w:rFonts w:ascii="Verdana" w:hAnsi="Verdana"/>
                <w:bCs/>
                <w:sz w:val="18"/>
                <w:szCs w:val="18"/>
              </w:rPr>
              <w:t>Januar</w:t>
            </w:r>
            <w:r w:rsidR="00844CCD">
              <w:rPr>
                <w:rFonts w:ascii="Verdana" w:hAnsi="Verdana"/>
                <w:bCs/>
                <w:sz w:val="18"/>
                <w:szCs w:val="18"/>
              </w:rPr>
              <w:t>y</w:t>
            </w:r>
            <w:proofErr w:type="spellEnd"/>
            <w:r w:rsidRPr="0077103B">
              <w:rPr>
                <w:rFonts w:ascii="Verdana" w:hAnsi="Verdana"/>
                <w:bCs/>
                <w:sz w:val="18"/>
                <w:szCs w:val="18"/>
              </w:rPr>
              <w:t xml:space="preserve">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ADB26" w14:textId="77777777" w:rsidR="00B04E65" w:rsidRDefault="00B04E65" w:rsidP="00E02F60">
      <w:pPr>
        <w:spacing w:before="0" w:after="0"/>
      </w:pPr>
      <w:r>
        <w:separator/>
      </w:r>
    </w:p>
  </w:footnote>
  <w:footnote w:type="continuationSeparator" w:id="0">
    <w:p w14:paraId="20414C5C" w14:textId="77777777" w:rsidR="00B04E65" w:rsidRDefault="00B04E65"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69F2DF06"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w:t>
    </w:r>
    <w:r w:rsidR="00844CCD">
      <w:rPr>
        <w:rFonts w:ascii="Verdana" w:hAnsi="Verdana"/>
        <w:b/>
        <w:sz w:val="18"/>
        <w:szCs w:val="18"/>
      </w:rPr>
      <w:t xml:space="preserve">ast </w:t>
    </w:r>
    <w:proofErr w:type="spellStart"/>
    <w:r w:rsidR="00844CCD">
      <w:rPr>
        <w:rFonts w:ascii="Verdana" w:hAnsi="Verdana"/>
        <w:b/>
        <w:sz w:val="18"/>
        <w:szCs w:val="18"/>
      </w:rPr>
      <w:t>updated</w:t>
    </w:r>
    <w:proofErr w:type="spellEnd"/>
    <w:r w:rsidRPr="0081632D">
      <w:rPr>
        <w:rFonts w:ascii="Verdana" w:hAnsi="Verdana"/>
        <w:b/>
        <w:sz w:val="18"/>
        <w:szCs w:val="18"/>
      </w:rPr>
      <w:t xml:space="preserve">:   </w:t>
    </w:r>
    <w:r w:rsidR="00752870" w:rsidRPr="00752870">
      <w:rPr>
        <w:rFonts w:ascii="Verdana" w:hAnsi="Verdana"/>
        <w:b/>
        <w:color w:val="000000" w:themeColor="text1"/>
        <w:sz w:val="18"/>
        <w:szCs w:val="18"/>
      </w:rPr>
      <w:t>21</w:t>
    </w:r>
    <w:r w:rsidR="00133A4F" w:rsidRPr="00752870">
      <w:rPr>
        <w:rFonts w:ascii="Verdana" w:hAnsi="Verdana"/>
        <w:b/>
        <w:color w:val="000000" w:themeColor="text1"/>
        <w:sz w:val="18"/>
        <w:szCs w:val="18"/>
      </w:rPr>
      <w:t>.</w:t>
    </w:r>
    <w:r w:rsidR="00752870" w:rsidRPr="00752870">
      <w:rPr>
        <w:rFonts w:ascii="Verdana" w:hAnsi="Verdana"/>
        <w:b/>
        <w:color w:val="000000" w:themeColor="text1"/>
        <w:sz w:val="18"/>
        <w:szCs w:val="18"/>
      </w:rPr>
      <w:t>04</w:t>
    </w:r>
    <w:r w:rsidR="00133A4F" w:rsidRPr="00752870">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0E0385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E3F60"/>
    <w:multiLevelType w:val="hybridMultilevel"/>
    <w:tmpl w:val="F2962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AC53AC"/>
    <w:multiLevelType w:val="hybridMultilevel"/>
    <w:tmpl w:val="2F6EF39E"/>
    <w:lvl w:ilvl="0" w:tplc="30D025BE">
      <w:start w:val="3"/>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047B5A"/>
    <w:multiLevelType w:val="hybridMultilevel"/>
    <w:tmpl w:val="9C58756C"/>
    <w:lvl w:ilvl="0" w:tplc="430C8C40">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7" w15:restartNumberingAfterBreak="0">
    <w:nsid w:val="1DC71B18"/>
    <w:multiLevelType w:val="hybridMultilevel"/>
    <w:tmpl w:val="602E5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275B3"/>
    <w:multiLevelType w:val="hybridMultilevel"/>
    <w:tmpl w:val="D662209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7DF4BD6"/>
    <w:multiLevelType w:val="hybridMultilevel"/>
    <w:tmpl w:val="4FFE48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12439"/>
    <w:multiLevelType w:val="hybridMultilevel"/>
    <w:tmpl w:val="96F4A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175A22"/>
    <w:multiLevelType w:val="hybridMultilevel"/>
    <w:tmpl w:val="273684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8D3220"/>
    <w:multiLevelType w:val="hybridMultilevel"/>
    <w:tmpl w:val="6024B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27FD3"/>
    <w:multiLevelType w:val="hybridMultilevel"/>
    <w:tmpl w:val="E1669EB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772652"/>
    <w:multiLevelType w:val="hybridMultilevel"/>
    <w:tmpl w:val="43A0BF44"/>
    <w:lvl w:ilvl="0" w:tplc="C7D4A8A4">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779282B"/>
    <w:multiLevelType w:val="hybridMultilevel"/>
    <w:tmpl w:val="596017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B31CF3"/>
    <w:multiLevelType w:val="hybridMultilevel"/>
    <w:tmpl w:val="2D5EC7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757533"/>
    <w:multiLevelType w:val="hybridMultilevel"/>
    <w:tmpl w:val="E96A1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FE52C60"/>
    <w:multiLevelType w:val="hybridMultilevel"/>
    <w:tmpl w:val="4F8C17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9303DB"/>
    <w:multiLevelType w:val="hybridMultilevel"/>
    <w:tmpl w:val="36D29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2D0E72"/>
    <w:multiLevelType w:val="hybridMultilevel"/>
    <w:tmpl w:val="0EF62F0E"/>
    <w:lvl w:ilvl="0" w:tplc="1B9C7B92">
      <w:start w:val="1"/>
      <w:numFmt w:val="bullet"/>
      <w:lvlText w:val="-"/>
      <w:lvlJc w:val="left"/>
      <w:pPr>
        <w:ind w:left="1080" w:hanging="360"/>
      </w:pPr>
      <w:rPr>
        <w:rFonts w:ascii="Verdana" w:eastAsiaTheme="minorHAnsi" w:hAnsi="Verdana"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9818E6"/>
    <w:multiLevelType w:val="hybridMultilevel"/>
    <w:tmpl w:val="EBCC7A2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01042556">
    <w:abstractNumId w:val="23"/>
  </w:num>
  <w:num w:numId="2" w16cid:durableId="617220408">
    <w:abstractNumId w:val="13"/>
  </w:num>
  <w:num w:numId="3" w16cid:durableId="844324051">
    <w:abstractNumId w:val="1"/>
  </w:num>
  <w:num w:numId="4" w16cid:durableId="762577274">
    <w:abstractNumId w:val="14"/>
  </w:num>
  <w:num w:numId="5" w16cid:durableId="1340616520">
    <w:abstractNumId w:val="9"/>
  </w:num>
  <w:num w:numId="6" w16cid:durableId="1805275469">
    <w:abstractNumId w:val="4"/>
  </w:num>
  <w:num w:numId="7" w16cid:durableId="1738741765">
    <w:abstractNumId w:val="24"/>
  </w:num>
  <w:num w:numId="8" w16cid:durableId="782309723">
    <w:abstractNumId w:val="6"/>
  </w:num>
  <w:num w:numId="9" w16cid:durableId="1104108185">
    <w:abstractNumId w:val="26"/>
  </w:num>
  <w:num w:numId="10" w16cid:durableId="136072272">
    <w:abstractNumId w:val="6"/>
    <w:lvlOverride w:ilvl="0">
      <w:startOverride w:val="3"/>
    </w:lvlOverride>
    <w:lvlOverride w:ilvl="1">
      <w:startOverride w:val="14"/>
    </w:lvlOverride>
    <w:lvlOverride w:ilvl="2">
      <w:startOverride w:val="1"/>
    </w:lvlOverride>
  </w:num>
  <w:num w:numId="11" w16cid:durableId="696582224">
    <w:abstractNumId w:val="6"/>
    <w:lvlOverride w:ilvl="0">
      <w:startOverride w:val="3"/>
    </w:lvlOverride>
    <w:lvlOverride w:ilvl="1">
      <w:startOverride w:val="14"/>
    </w:lvlOverride>
    <w:lvlOverride w:ilvl="2">
      <w:startOverride w:val="1"/>
    </w:lvlOverride>
  </w:num>
  <w:num w:numId="12" w16cid:durableId="1261185390">
    <w:abstractNumId w:val="6"/>
    <w:lvlOverride w:ilvl="0">
      <w:startOverride w:val="3"/>
    </w:lvlOverride>
    <w:lvlOverride w:ilvl="1">
      <w:startOverride w:val="14"/>
    </w:lvlOverride>
  </w:num>
  <w:num w:numId="13" w16cid:durableId="1031764340">
    <w:abstractNumId w:val="6"/>
    <w:lvlOverride w:ilvl="0">
      <w:startOverride w:val="3"/>
    </w:lvlOverride>
    <w:lvlOverride w:ilvl="1">
      <w:startOverride w:val="14"/>
    </w:lvlOverride>
  </w:num>
  <w:num w:numId="14" w16cid:durableId="1219324418">
    <w:abstractNumId w:val="6"/>
    <w:lvlOverride w:ilvl="0">
      <w:startOverride w:val="3"/>
    </w:lvlOverride>
    <w:lvlOverride w:ilvl="1">
      <w:startOverride w:val="14"/>
    </w:lvlOverride>
  </w:num>
  <w:num w:numId="15" w16cid:durableId="1714035390">
    <w:abstractNumId w:val="0"/>
  </w:num>
  <w:num w:numId="16" w16cid:durableId="530454633">
    <w:abstractNumId w:val="3"/>
  </w:num>
  <w:num w:numId="17" w16cid:durableId="1993561925">
    <w:abstractNumId w:val="21"/>
  </w:num>
  <w:num w:numId="18" w16cid:durableId="1349211742">
    <w:abstractNumId w:val="25"/>
  </w:num>
  <w:num w:numId="19" w16cid:durableId="784663225">
    <w:abstractNumId w:val="12"/>
  </w:num>
  <w:num w:numId="20" w16cid:durableId="844784660">
    <w:abstractNumId w:val="15"/>
  </w:num>
  <w:num w:numId="21" w16cid:durableId="1400520643">
    <w:abstractNumId w:val="19"/>
  </w:num>
  <w:num w:numId="22" w16cid:durableId="617108292">
    <w:abstractNumId w:val="11"/>
  </w:num>
  <w:num w:numId="23" w16cid:durableId="1710035135">
    <w:abstractNumId w:val="7"/>
  </w:num>
  <w:num w:numId="24" w16cid:durableId="221478324">
    <w:abstractNumId w:val="10"/>
  </w:num>
  <w:num w:numId="25" w16cid:durableId="1260988246">
    <w:abstractNumId w:val="18"/>
  </w:num>
  <w:num w:numId="26" w16cid:durableId="651786757">
    <w:abstractNumId w:val="22"/>
  </w:num>
  <w:num w:numId="27" w16cid:durableId="1640067064">
    <w:abstractNumId w:val="20"/>
  </w:num>
  <w:num w:numId="28" w16cid:durableId="841510050">
    <w:abstractNumId w:val="17"/>
  </w:num>
  <w:num w:numId="29" w16cid:durableId="1639535798">
    <w:abstractNumId w:val="2"/>
  </w:num>
  <w:num w:numId="30" w16cid:durableId="69893445">
    <w:abstractNumId w:val="5"/>
  </w:num>
  <w:num w:numId="31" w16cid:durableId="781147151">
    <w:abstractNumId w:val="16"/>
  </w:num>
  <w:num w:numId="32" w16cid:durableId="92291125">
    <w:abstractNumId w:val="8"/>
  </w:num>
  <w:num w:numId="33" w16cid:durableId="12412147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s4u7Key5IWaa/+wlJCCZVC+2nX05JkJfkk7EK+OS8iFfZJ13VhhhKykmT6jcvW434OQAZHCZEKLt45LzTsm9w==" w:salt="T7MjT/ZweyfrQSIUKGqTk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05D0C"/>
    <w:rsid w:val="000073E6"/>
    <w:rsid w:val="000169A6"/>
    <w:rsid w:val="00023381"/>
    <w:rsid w:val="000248BE"/>
    <w:rsid w:val="00025F1B"/>
    <w:rsid w:val="00026735"/>
    <w:rsid w:val="00031051"/>
    <w:rsid w:val="0004061B"/>
    <w:rsid w:val="00040E04"/>
    <w:rsid w:val="00060CE6"/>
    <w:rsid w:val="00062BB2"/>
    <w:rsid w:val="00064DA0"/>
    <w:rsid w:val="00071007"/>
    <w:rsid w:val="00085E6D"/>
    <w:rsid w:val="00087C6D"/>
    <w:rsid w:val="000A4A8B"/>
    <w:rsid w:val="000A6EFC"/>
    <w:rsid w:val="000B0DCC"/>
    <w:rsid w:val="000C79B7"/>
    <w:rsid w:val="000D2912"/>
    <w:rsid w:val="000D70C4"/>
    <w:rsid w:val="000E3252"/>
    <w:rsid w:val="00105260"/>
    <w:rsid w:val="0011520F"/>
    <w:rsid w:val="001303AF"/>
    <w:rsid w:val="00133A4F"/>
    <w:rsid w:val="00137B33"/>
    <w:rsid w:val="0014169B"/>
    <w:rsid w:val="00141F84"/>
    <w:rsid w:val="00143D61"/>
    <w:rsid w:val="00157485"/>
    <w:rsid w:val="001619C8"/>
    <w:rsid w:val="0016402A"/>
    <w:rsid w:val="00172102"/>
    <w:rsid w:val="001775D4"/>
    <w:rsid w:val="001A365B"/>
    <w:rsid w:val="001C3F59"/>
    <w:rsid w:val="001C6A99"/>
    <w:rsid w:val="001D59B6"/>
    <w:rsid w:val="001E410F"/>
    <w:rsid w:val="001E5318"/>
    <w:rsid w:val="001E794F"/>
    <w:rsid w:val="001F7578"/>
    <w:rsid w:val="001F7C43"/>
    <w:rsid w:val="00200DCA"/>
    <w:rsid w:val="00215CFE"/>
    <w:rsid w:val="00216E72"/>
    <w:rsid w:val="00221A2C"/>
    <w:rsid w:val="00223A54"/>
    <w:rsid w:val="002254BC"/>
    <w:rsid w:val="00225C95"/>
    <w:rsid w:val="00227C31"/>
    <w:rsid w:val="0023079C"/>
    <w:rsid w:val="00230E9F"/>
    <w:rsid w:val="00244E11"/>
    <w:rsid w:val="002461DE"/>
    <w:rsid w:val="00246B5E"/>
    <w:rsid w:val="002603BB"/>
    <w:rsid w:val="002605EE"/>
    <w:rsid w:val="00261532"/>
    <w:rsid w:val="00265F32"/>
    <w:rsid w:val="002717D5"/>
    <w:rsid w:val="002734DF"/>
    <w:rsid w:val="002A242F"/>
    <w:rsid w:val="002A7CC4"/>
    <w:rsid w:val="002B030A"/>
    <w:rsid w:val="002B03DB"/>
    <w:rsid w:val="002B5A9B"/>
    <w:rsid w:val="002C21D1"/>
    <w:rsid w:val="002C5240"/>
    <w:rsid w:val="002D1581"/>
    <w:rsid w:val="002D20E7"/>
    <w:rsid w:val="002D2B0A"/>
    <w:rsid w:val="002D2EDB"/>
    <w:rsid w:val="002D7DD8"/>
    <w:rsid w:val="002F6E85"/>
    <w:rsid w:val="00303F8E"/>
    <w:rsid w:val="00315791"/>
    <w:rsid w:val="00324807"/>
    <w:rsid w:val="00330432"/>
    <w:rsid w:val="00333818"/>
    <w:rsid w:val="00341D86"/>
    <w:rsid w:val="003423B7"/>
    <w:rsid w:val="0034244B"/>
    <w:rsid w:val="00351B52"/>
    <w:rsid w:val="00353152"/>
    <w:rsid w:val="003533D5"/>
    <w:rsid w:val="003546EA"/>
    <w:rsid w:val="00355854"/>
    <w:rsid w:val="00360FCA"/>
    <w:rsid w:val="00382114"/>
    <w:rsid w:val="00385D17"/>
    <w:rsid w:val="00393B6F"/>
    <w:rsid w:val="003A74BF"/>
    <w:rsid w:val="003B633B"/>
    <w:rsid w:val="003C6C9D"/>
    <w:rsid w:val="003D07E4"/>
    <w:rsid w:val="003D3A02"/>
    <w:rsid w:val="003D7026"/>
    <w:rsid w:val="004006B7"/>
    <w:rsid w:val="00412FCE"/>
    <w:rsid w:val="00413C48"/>
    <w:rsid w:val="00417E2D"/>
    <w:rsid w:val="00420E8D"/>
    <w:rsid w:val="00420EB7"/>
    <w:rsid w:val="00424DBA"/>
    <w:rsid w:val="00427C69"/>
    <w:rsid w:val="00440A7A"/>
    <w:rsid w:val="00442E25"/>
    <w:rsid w:val="0044342D"/>
    <w:rsid w:val="00443462"/>
    <w:rsid w:val="0045791A"/>
    <w:rsid w:val="0046032C"/>
    <w:rsid w:val="0046504A"/>
    <w:rsid w:val="004804B3"/>
    <w:rsid w:val="00487D87"/>
    <w:rsid w:val="00491CD0"/>
    <w:rsid w:val="00493BAE"/>
    <w:rsid w:val="00496C50"/>
    <w:rsid w:val="0049762E"/>
    <w:rsid w:val="004A1AF4"/>
    <w:rsid w:val="004A7BE1"/>
    <w:rsid w:val="004B0B60"/>
    <w:rsid w:val="004B3264"/>
    <w:rsid w:val="004B327B"/>
    <w:rsid w:val="004B472E"/>
    <w:rsid w:val="004B70D5"/>
    <w:rsid w:val="004C396A"/>
    <w:rsid w:val="004C4003"/>
    <w:rsid w:val="004C6ECA"/>
    <w:rsid w:val="004D08F2"/>
    <w:rsid w:val="004D15FE"/>
    <w:rsid w:val="004E19FD"/>
    <w:rsid w:val="004F2066"/>
    <w:rsid w:val="004F2508"/>
    <w:rsid w:val="004F4853"/>
    <w:rsid w:val="005008D0"/>
    <w:rsid w:val="00512D5F"/>
    <w:rsid w:val="00514D2F"/>
    <w:rsid w:val="00517EE0"/>
    <w:rsid w:val="005207B5"/>
    <w:rsid w:val="005272CA"/>
    <w:rsid w:val="00545784"/>
    <w:rsid w:val="00552439"/>
    <w:rsid w:val="0055511D"/>
    <w:rsid w:val="005554EC"/>
    <w:rsid w:val="005664FB"/>
    <w:rsid w:val="00572352"/>
    <w:rsid w:val="005939F0"/>
    <w:rsid w:val="005A0B09"/>
    <w:rsid w:val="005A11D9"/>
    <w:rsid w:val="005A4AFB"/>
    <w:rsid w:val="005A4B66"/>
    <w:rsid w:val="005A5F21"/>
    <w:rsid w:val="005A601C"/>
    <w:rsid w:val="005A6B66"/>
    <w:rsid w:val="005A754E"/>
    <w:rsid w:val="005B16BF"/>
    <w:rsid w:val="005B59E6"/>
    <w:rsid w:val="005C1E60"/>
    <w:rsid w:val="005C7C2C"/>
    <w:rsid w:val="005D217E"/>
    <w:rsid w:val="005D52B3"/>
    <w:rsid w:val="005D771D"/>
    <w:rsid w:val="005E1391"/>
    <w:rsid w:val="005E7172"/>
    <w:rsid w:val="00605963"/>
    <w:rsid w:val="00605A90"/>
    <w:rsid w:val="00610B0B"/>
    <w:rsid w:val="00611A3B"/>
    <w:rsid w:val="00615901"/>
    <w:rsid w:val="00617489"/>
    <w:rsid w:val="00620859"/>
    <w:rsid w:val="006209B7"/>
    <w:rsid w:val="0062238B"/>
    <w:rsid w:val="006232A7"/>
    <w:rsid w:val="006234AF"/>
    <w:rsid w:val="006263B3"/>
    <w:rsid w:val="006312BF"/>
    <w:rsid w:val="006338A2"/>
    <w:rsid w:val="00642833"/>
    <w:rsid w:val="0064414D"/>
    <w:rsid w:val="006456DE"/>
    <w:rsid w:val="00647210"/>
    <w:rsid w:val="006531AB"/>
    <w:rsid w:val="00653C64"/>
    <w:rsid w:val="006558C5"/>
    <w:rsid w:val="00656EFB"/>
    <w:rsid w:val="00660BFD"/>
    <w:rsid w:val="0066471C"/>
    <w:rsid w:val="006650CD"/>
    <w:rsid w:val="00673410"/>
    <w:rsid w:val="00673E94"/>
    <w:rsid w:val="006772CB"/>
    <w:rsid w:val="006778DE"/>
    <w:rsid w:val="00681B61"/>
    <w:rsid w:val="006B16EE"/>
    <w:rsid w:val="006B3C63"/>
    <w:rsid w:val="006C7212"/>
    <w:rsid w:val="006D7BFB"/>
    <w:rsid w:val="006E0760"/>
    <w:rsid w:val="006E0BE4"/>
    <w:rsid w:val="006F36EF"/>
    <w:rsid w:val="006F3B29"/>
    <w:rsid w:val="00706953"/>
    <w:rsid w:val="007118BF"/>
    <w:rsid w:val="007235A2"/>
    <w:rsid w:val="007310D8"/>
    <w:rsid w:val="0073139B"/>
    <w:rsid w:val="00731569"/>
    <w:rsid w:val="00734997"/>
    <w:rsid w:val="007419C2"/>
    <w:rsid w:val="00752870"/>
    <w:rsid w:val="00754082"/>
    <w:rsid w:val="00754533"/>
    <w:rsid w:val="0077103B"/>
    <w:rsid w:val="007817F0"/>
    <w:rsid w:val="00784ED4"/>
    <w:rsid w:val="00786EC0"/>
    <w:rsid w:val="007876C2"/>
    <w:rsid w:val="007B42D2"/>
    <w:rsid w:val="007B7F38"/>
    <w:rsid w:val="007D0DD6"/>
    <w:rsid w:val="007D3400"/>
    <w:rsid w:val="007E0226"/>
    <w:rsid w:val="007E238F"/>
    <w:rsid w:val="007E4059"/>
    <w:rsid w:val="007F621E"/>
    <w:rsid w:val="00805685"/>
    <w:rsid w:val="00806351"/>
    <w:rsid w:val="008126DA"/>
    <w:rsid w:val="00813069"/>
    <w:rsid w:val="0081346D"/>
    <w:rsid w:val="0081632D"/>
    <w:rsid w:val="0082397F"/>
    <w:rsid w:val="00824A9C"/>
    <w:rsid w:val="00827B15"/>
    <w:rsid w:val="00844CCD"/>
    <w:rsid w:val="008471A1"/>
    <w:rsid w:val="00857B3B"/>
    <w:rsid w:val="008610C5"/>
    <w:rsid w:val="00861C08"/>
    <w:rsid w:val="00865C2A"/>
    <w:rsid w:val="0087323E"/>
    <w:rsid w:val="0089387E"/>
    <w:rsid w:val="008B29B0"/>
    <w:rsid w:val="008B5513"/>
    <w:rsid w:val="008E3D40"/>
    <w:rsid w:val="008E5B1B"/>
    <w:rsid w:val="008E726A"/>
    <w:rsid w:val="008E7C30"/>
    <w:rsid w:val="008F224A"/>
    <w:rsid w:val="008F242A"/>
    <w:rsid w:val="008F3076"/>
    <w:rsid w:val="00900B0C"/>
    <w:rsid w:val="0090232D"/>
    <w:rsid w:val="00903107"/>
    <w:rsid w:val="0090450B"/>
    <w:rsid w:val="009119E3"/>
    <w:rsid w:val="00920550"/>
    <w:rsid w:val="00922566"/>
    <w:rsid w:val="00931F32"/>
    <w:rsid w:val="009349E6"/>
    <w:rsid w:val="00942669"/>
    <w:rsid w:val="0094429D"/>
    <w:rsid w:val="009536F8"/>
    <w:rsid w:val="00953F05"/>
    <w:rsid w:val="0095530D"/>
    <w:rsid w:val="00957889"/>
    <w:rsid w:val="00962E67"/>
    <w:rsid w:val="0096793C"/>
    <w:rsid w:val="0097295C"/>
    <w:rsid w:val="00975C6C"/>
    <w:rsid w:val="0098143A"/>
    <w:rsid w:val="00985519"/>
    <w:rsid w:val="009A6F64"/>
    <w:rsid w:val="009B31D0"/>
    <w:rsid w:val="009B4072"/>
    <w:rsid w:val="009B7EB9"/>
    <w:rsid w:val="009E6D01"/>
    <w:rsid w:val="009E73F0"/>
    <w:rsid w:val="009F20D5"/>
    <w:rsid w:val="009F7A6A"/>
    <w:rsid w:val="00A0269A"/>
    <w:rsid w:val="00A02DC6"/>
    <w:rsid w:val="00A0444B"/>
    <w:rsid w:val="00A161C6"/>
    <w:rsid w:val="00A17ADC"/>
    <w:rsid w:val="00A20188"/>
    <w:rsid w:val="00A32F53"/>
    <w:rsid w:val="00A45994"/>
    <w:rsid w:val="00A50809"/>
    <w:rsid w:val="00A51294"/>
    <w:rsid w:val="00A55E52"/>
    <w:rsid w:val="00A56751"/>
    <w:rsid w:val="00A72A65"/>
    <w:rsid w:val="00A73F5B"/>
    <w:rsid w:val="00A778E3"/>
    <w:rsid w:val="00A80D55"/>
    <w:rsid w:val="00A816C3"/>
    <w:rsid w:val="00A94838"/>
    <w:rsid w:val="00A95D3A"/>
    <w:rsid w:val="00A97331"/>
    <w:rsid w:val="00A97579"/>
    <w:rsid w:val="00AA1040"/>
    <w:rsid w:val="00AA68DE"/>
    <w:rsid w:val="00AA6A95"/>
    <w:rsid w:val="00AB152B"/>
    <w:rsid w:val="00AB1EAA"/>
    <w:rsid w:val="00AB3B77"/>
    <w:rsid w:val="00AC58D0"/>
    <w:rsid w:val="00AD2BC2"/>
    <w:rsid w:val="00AD62A0"/>
    <w:rsid w:val="00AE1122"/>
    <w:rsid w:val="00AE2711"/>
    <w:rsid w:val="00AF3042"/>
    <w:rsid w:val="00B03966"/>
    <w:rsid w:val="00B04E65"/>
    <w:rsid w:val="00B12CC8"/>
    <w:rsid w:val="00B206A9"/>
    <w:rsid w:val="00B21513"/>
    <w:rsid w:val="00B3363C"/>
    <w:rsid w:val="00B43A23"/>
    <w:rsid w:val="00B43CDA"/>
    <w:rsid w:val="00B50EB8"/>
    <w:rsid w:val="00B557EF"/>
    <w:rsid w:val="00B659D0"/>
    <w:rsid w:val="00B80A99"/>
    <w:rsid w:val="00B81C8D"/>
    <w:rsid w:val="00B932F7"/>
    <w:rsid w:val="00BA3B19"/>
    <w:rsid w:val="00BA6CDF"/>
    <w:rsid w:val="00BB2226"/>
    <w:rsid w:val="00BB422D"/>
    <w:rsid w:val="00BC36D3"/>
    <w:rsid w:val="00BC4952"/>
    <w:rsid w:val="00BC68FC"/>
    <w:rsid w:val="00BC7058"/>
    <w:rsid w:val="00BE3A84"/>
    <w:rsid w:val="00BE7087"/>
    <w:rsid w:val="00BF0199"/>
    <w:rsid w:val="00BF0269"/>
    <w:rsid w:val="00BF22F2"/>
    <w:rsid w:val="00BF72BA"/>
    <w:rsid w:val="00BF771C"/>
    <w:rsid w:val="00C015E7"/>
    <w:rsid w:val="00C01A59"/>
    <w:rsid w:val="00C113E1"/>
    <w:rsid w:val="00C22C79"/>
    <w:rsid w:val="00C25111"/>
    <w:rsid w:val="00C26947"/>
    <w:rsid w:val="00C30297"/>
    <w:rsid w:val="00C40EC4"/>
    <w:rsid w:val="00C42B32"/>
    <w:rsid w:val="00C45CE7"/>
    <w:rsid w:val="00C46693"/>
    <w:rsid w:val="00C508AB"/>
    <w:rsid w:val="00C52847"/>
    <w:rsid w:val="00C5769A"/>
    <w:rsid w:val="00C603D0"/>
    <w:rsid w:val="00C64371"/>
    <w:rsid w:val="00C64844"/>
    <w:rsid w:val="00C64FD2"/>
    <w:rsid w:val="00C707BA"/>
    <w:rsid w:val="00C90AC4"/>
    <w:rsid w:val="00C93CAF"/>
    <w:rsid w:val="00CA1F2E"/>
    <w:rsid w:val="00CA3A25"/>
    <w:rsid w:val="00CA5E56"/>
    <w:rsid w:val="00CB08AA"/>
    <w:rsid w:val="00CB43A4"/>
    <w:rsid w:val="00CB7BA8"/>
    <w:rsid w:val="00CC2FEE"/>
    <w:rsid w:val="00CD4ADD"/>
    <w:rsid w:val="00CD6F40"/>
    <w:rsid w:val="00CE2FC8"/>
    <w:rsid w:val="00CE67F4"/>
    <w:rsid w:val="00CF51D9"/>
    <w:rsid w:val="00D03F56"/>
    <w:rsid w:val="00D0466F"/>
    <w:rsid w:val="00D1079C"/>
    <w:rsid w:val="00D3502F"/>
    <w:rsid w:val="00D37BCF"/>
    <w:rsid w:val="00D51CC1"/>
    <w:rsid w:val="00D56F2F"/>
    <w:rsid w:val="00D64C9D"/>
    <w:rsid w:val="00D7282A"/>
    <w:rsid w:val="00D74783"/>
    <w:rsid w:val="00D83347"/>
    <w:rsid w:val="00D90FC6"/>
    <w:rsid w:val="00D917B4"/>
    <w:rsid w:val="00DB20D5"/>
    <w:rsid w:val="00DB51B5"/>
    <w:rsid w:val="00DB6100"/>
    <w:rsid w:val="00DC3185"/>
    <w:rsid w:val="00DC5AF5"/>
    <w:rsid w:val="00DC5C68"/>
    <w:rsid w:val="00DD7124"/>
    <w:rsid w:val="00DE319D"/>
    <w:rsid w:val="00DE4CF8"/>
    <w:rsid w:val="00DF1D58"/>
    <w:rsid w:val="00DF2F91"/>
    <w:rsid w:val="00DF3D44"/>
    <w:rsid w:val="00DF5939"/>
    <w:rsid w:val="00E013A1"/>
    <w:rsid w:val="00E02F60"/>
    <w:rsid w:val="00E03704"/>
    <w:rsid w:val="00E05264"/>
    <w:rsid w:val="00E16DF6"/>
    <w:rsid w:val="00E33995"/>
    <w:rsid w:val="00E4143B"/>
    <w:rsid w:val="00E42E44"/>
    <w:rsid w:val="00E44262"/>
    <w:rsid w:val="00E4511F"/>
    <w:rsid w:val="00E6128E"/>
    <w:rsid w:val="00E61433"/>
    <w:rsid w:val="00E650F1"/>
    <w:rsid w:val="00E76B7A"/>
    <w:rsid w:val="00E84469"/>
    <w:rsid w:val="00E92EF8"/>
    <w:rsid w:val="00EB4C83"/>
    <w:rsid w:val="00EC031F"/>
    <w:rsid w:val="00EC0F02"/>
    <w:rsid w:val="00ED161E"/>
    <w:rsid w:val="00EF282F"/>
    <w:rsid w:val="00EF6F37"/>
    <w:rsid w:val="00F02653"/>
    <w:rsid w:val="00F03CB1"/>
    <w:rsid w:val="00F20BEE"/>
    <w:rsid w:val="00F23C21"/>
    <w:rsid w:val="00F27750"/>
    <w:rsid w:val="00F302E6"/>
    <w:rsid w:val="00F30520"/>
    <w:rsid w:val="00F32273"/>
    <w:rsid w:val="00F33AE1"/>
    <w:rsid w:val="00F4100E"/>
    <w:rsid w:val="00F41B68"/>
    <w:rsid w:val="00F50446"/>
    <w:rsid w:val="00F55431"/>
    <w:rsid w:val="00F56A06"/>
    <w:rsid w:val="00F74292"/>
    <w:rsid w:val="00F7653E"/>
    <w:rsid w:val="00F76DED"/>
    <w:rsid w:val="00F77F34"/>
    <w:rsid w:val="00F8513E"/>
    <w:rsid w:val="00F9520C"/>
    <w:rsid w:val="00F96DB3"/>
    <w:rsid w:val="00F972D1"/>
    <w:rsid w:val="00FA148F"/>
    <w:rsid w:val="00FA22FB"/>
    <w:rsid w:val="00FB221A"/>
    <w:rsid w:val="00FB39FF"/>
    <w:rsid w:val="00FB64D9"/>
    <w:rsid w:val="00FC0F67"/>
    <w:rsid w:val="00FD0C5C"/>
    <w:rsid w:val="00FD0CC5"/>
    <w:rsid w:val="00FD46F4"/>
    <w:rsid w:val="00FE4E3A"/>
    <w:rsid w:val="00FF14FD"/>
    <w:rsid w:val="00FF1770"/>
    <w:rsid w:val="00FF542A"/>
    <w:rsid w:val="34396ACB"/>
    <w:rsid w:val="5E48D4E9"/>
    <w:rsid w:val="758E5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CA1F2E"/>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qFormat/>
    <w:rsid w:val="00CA1F2E"/>
    <w:pPr>
      <w:numPr>
        <w:ilvl w:val="1"/>
      </w:numPr>
      <w:spacing w:before="240"/>
      <w:ind w:left="709" w:hanging="709"/>
      <w:outlineLvl w:val="1"/>
    </w:pPr>
    <w:rPr>
      <w:sz w:val="20"/>
    </w:rPr>
  </w:style>
  <w:style w:type="paragraph" w:customStyle="1" w:styleId="b3">
    <w:name w:val="Üb 3"/>
    <w:basedOn w:val="Listenabsatz"/>
    <w:next w:val="Standard"/>
    <w:link w:val="b3Zchn"/>
    <w:qFormat/>
    <w:rsid w:val="00CA1F2E"/>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CA1F2E"/>
    <w:pPr>
      <w:numPr>
        <w:ilvl w:val="3"/>
      </w:numPr>
      <w:ind w:left="1077" w:hanging="1077"/>
      <w:outlineLvl w:val="3"/>
    </w:pPr>
  </w:style>
  <w:style w:type="paragraph" w:customStyle="1" w:styleId="b5">
    <w:name w:val="Üb 5"/>
    <w:basedOn w:val="b4"/>
    <w:next w:val="Standard"/>
    <w:qFormat/>
    <w:rsid w:val="00CA1F2E"/>
    <w:pPr>
      <w:numPr>
        <w:ilvl w:val="4"/>
      </w:numPr>
      <w:ind w:left="1304" w:hanging="1304"/>
      <w:outlineLvl w:val="4"/>
    </w:pPr>
  </w:style>
  <w:style w:type="paragraph" w:customStyle="1" w:styleId="b6">
    <w:name w:val="Üb 6"/>
    <w:basedOn w:val="b5"/>
    <w:next w:val="Standard"/>
    <w:qFormat/>
    <w:rsid w:val="00CA1F2E"/>
    <w:pPr>
      <w:numPr>
        <w:ilvl w:val="5"/>
      </w:numPr>
      <w:ind w:left="1559" w:hanging="1559"/>
      <w:outlineLvl w:val="5"/>
    </w:pPr>
  </w:style>
  <w:style w:type="paragraph" w:customStyle="1" w:styleId="AufzhlungBuchstabe">
    <w:name w:val="Aufzählung Buchstabe"/>
    <w:basedOn w:val="b2"/>
    <w:link w:val="AufzhlungBuchstabeZchn"/>
    <w:qFormat/>
    <w:rsid w:val="00CA1F2E"/>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CA1F2E"/>
    <w:rPr>
      <w:rFonts w:ascii="Verdana" w:eastAsiaTheme="minorEastAsia" w:hAnsi="Verdana"/>
      <w:sz w:val="20"/>
      <w:lang w:eastAsia="ja-JP"/>
    </w:rPr>
  </w:style>
  <w:style w:type="paragraph" w:customStyle="1" w:styleId="AufzhlungPunkt2">
    <w:name w:val="Aufzählung Punkt 2"/>
    <w:basedOn w:val="Standard"/>
    <w:link w:val="AufzhlungPunkt2Zchn"/>
    <w:qFormat/>
    <w:rsid w:val="00CA1F2E"/>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CA1F2E"/>
    <w:rPr>
      <w:rFonts w:ascii="Verdana" w:eastAsiaTheme="minorEastAsia" w:hAnsi="Verdana"/>
      <w:sz w:val="20"/>
      <w:szCs w:val="20"/>
      <w:lang w:eastAsia="ja-JP"/>
    </w:rPr>
  </w:style>
  <w:style w:type="paragraph" w:customStyle="1" w:styleId="AufzhlungBuchstabeFett">
    <w:name w:val="Aufzählung Buchstabe Fett"/>
    <w:basedOn w:val="AufzhlungBuchstabe"/>
    <w:rsid w:val="00CA1F2E"/>
    <w:pPr>
      <w:numPr>
        <w:ilvl w:val="8"/>
      </w:numPr>
      <w:tabs>
        <w:tab w:val="num" w:pos="360"/>
      </w:tabs>
    </w:pPr>
    <w:rPr>
      <w:b/>
      <w:bCs/>
    </w:rPr>
  </w:style>
  <w:style w:type="paragraph" w:customStyle="1" w:styleId="AufzhlungBuchstabeKursiv">
    <w:name w:val="Aufzählung Buchstabe Kursiv"/>
    <w:basedOn w:val="AufzhlungBuchstabe"/>
    <w:rsid w:val="00CA1F2E"/>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CA1F2E"/>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A1F2E"/>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A1F2E"/>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A1F2E"/>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A1F2E"/>
    <w:rPr>
      <w:rFonts w:ascii="Verdana" w:eastAsiaTheme="minorEastAsia" w:hAnsi="Verdana"/>
      <w:sz w:val="18"/>
      <w:szCs w:val="18"/>
      <w:lang w:eastAsia="ja-JP"/>
    </w:rPr>
  </w:style>
  <w:style w:type="paragraph" w:customStyle="1" w:styleId="AufzhlungPunkt1">
    <w:name w:val="Aufzählung Punkt 1"/>
    <w:basedOn w:val="Standard"/>
    <w:link w:val="AufzhlungPunkt1Zchn"/>
    <w:qFormat/>
    <w:rsid w:val="00CA1F2E"/>
    <w:pPr>
      <w:numPr>
        <w:numId w:val="9"/>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CA1F2E"/>
    <w:rPr>
      <w:rFonts w:ascii="Verdana" w:eastAsiaTheme="minorEastAsia" w:hAnsi="Verdana"/>
      <w:sz w:val="20"/>
      <w:szCs w:val="20"/>
      <w:lang w:eastAsia="ja-JP"/>
    </w:rPr>
  </w:style>
  <w:style w:type="character" w:customStyle="1" w:styleId="Hochgestellt">
    <w:name w:val="Hochgestellt"/>
    <w:basedOn w:val="Absatz-Standardschriftart"/>
    <w:rsid w:val="00CA1F2E"/>
    <w:rPr>
      <w:vertAlign w:val="superscript"/>
    </w:rPr>
  </w:style>
  <w:style w:type="character" w:customStyle="1" w:styleId="b3Zchn">
    <w:name w:val="Üb 3 Zchn"/>
    <w:basedOn w:val="Absatz-Standardschriftart"/>
    <w:link w:val="b3"/>
    <w:rsid w:val="00CA1F2E"/>
    <w:rPr>
      <w:rFonts w:ascii="Verdana" w:eastAsiaTheme="minorEastAsia" w:hAnsi="Verdana"/>
      <w:b/>
      <w:sz w:val="20"/>
      <w:szCs w:val="20"/>
      <w:lang w:eastAsia="ja-JP"/>
    </w:rPr>
  </w:style>
  <w:style w:type="character" w:customStyle="1" w:styleId="StandardfettnurWort">
    <w:name w:val="Standard fett nur Wort"/>
    <w:basedOn w:val="Absatz-Standardschriftart"/>
    <w:uiPriority w:val="1"/>
    <w:qFormat/>
    <w:rsid w:val="00CA1F2E"/>
    <w:rPr>
      <w:rFonts w:ascii="Verdana" w:hAnsi="Verdana"/>
      <w:b/>
      <w:sz w:val="20"/>
    </w:rPr>
  </w:style>
  <w:style w:type="character" w:customStyle="1" w:styleId="Tiefgestellt">
    <w:name w:val="Tiefgestellt"/>
    <w:basedOn w:val="Absatz-Standardschriftart"/>
    <w:rsid w:val="00514D2F"/>
    <w:rPr>
      <w:vertAlign w:val="subscript"/>
    </w:rPr>
  </w:style>
  <w:style w:type="table" w:customStyle="1" w:styleId="TabellefrVergabegrundlageKopfzeileundersteSpaltegrau">
    <w:name w:val="Tabelle für Vergabegrundlage Kopfzeile und erste Spalte grau"/>
    <w:basedOn w:val="NormaleTabelle"/>
    <w:uiPriority w:val="99"/>
    <w:rsid w:val="00514D2F"/>
    <w:pPr>
      <w:spacing w:before="0" w:after="0"/>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vAlign w:val="center"/>
    </w:tcPr>
    <w:tblStylePr w:type="firstRow">
      <w:tblPr/>
      <w:tcPr>
        <w:shd w:val="clear" w:color="auto" w:fill="F2F2F2" w:themeFill="background1" w:themeFillShade="F2"/>
      </w:tcPr>
    </w:tblStylePr>
    <w:tblStylePr w:type="firstCol">
      <w:tblPr/>
      <w:tcPr>
        <w:shd w:val="clear" w:color="auto" w:fill="F2F2F2" w:themeFill="background1" w:themeFillShade="F2"/>
      </w:tcPr>
    </w:tblStylePr>
  </w:style>
  <w:style w:type="paragraph" w:customStyle="1" w:styleId="Standardklein">
    <w:name w:val="Standard klein"/>
    <w:basedOn w:val="Standard"/>
    <w:link w:val="StandardkleinZchn"/>
    <w:qFormat/>
    <w:rsid w:val="00514D2F"/>
    <w:pPr>
      <w:spacing w:before="0" w:after="0" w:line="288" w:lineRule="auto"/>
      <w:jc w:val="both"/>
    </w:pPr>
    <w:rPr>
      <w:rFonts w:ascii="Verdana" w:eastAsiaTheme="minorEastAsia" w:hAnsi="Verdana"/>
      <w:sz w:val="16"/>
      <w:szCs w:val="16"/>
      <w:lang w:eastAsia="ja-JP"/>
    </w:rPr>
  </w:style>
  <w:style w:type="character" w:customStyle="1" w:styleId="StandardkleinZchn">
    <w:name w:val="Standard klein Zchn"/>
    <w:basedOn w:val="Absatz-Standardschriftart"/>
    <w:link w:val="Standardklein"/>
    <w:rsid w:val="00514D2F"/>
    <w:rPr>
      <w:rFonts w:ascii="Verdana" w:eastAsiaTheme="minorEastAsia" w:hAnsi="Verdan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A2E38469-A074-4FEF-A1C8-484C369C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3305</Words>
  <Characters>20825</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24082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24</cp:revision>
  <dcterms:created xsi:type="dcterms:W3CDTF">2026-03-16T06:45:00Z</dcterms:created>
  <dcterms:modified xsi:type="dcterms:W3CDTF">2026-04-21T07:41:00Z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